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76F" w:rsidRDefault="00B07F03">
      <w:pPr>
        <w:adjustRightInd w:val="0"/>
        <w:spacing w:beforeLines="100" w:before="240" w:afterLines="100" w:after="240"/>
        <w:jc w:val="center"/>
        <w:textAlignment w:val="baseline"/>
        <w:outlineLvl w:val="0"/>
        <w:rPr>
          <w:rFonts w:ascii="Times New Roman" w:eastAsia="楷体" w:hAnsi="Times New Roman" w:cs="Times New Roman"/>
          <w:b/>
          <w:bCs/>
          <w:sz w:val="32"/>
          <w:szCs w:val="32"/>
          <w:lang w:eastAsia="zh-CN"/>
        </w:rPr>
      </w:pPr>
      <w:bookmarkStart w:id="0" w:name="_Toc75162582"/>
      <w:r>
        <w:rPr>
          <w:rFonts w:ascii="Times New Roman" w:eastAsia="楷体" w:hAnsi="Times New Roman" w:cs="Times New Roman" w:hint="eastAsia"/>
          <w:b/>
          <w:bCs/>
          <w:sz w:val="32"/>
          <w:szCs w:val="32"/>
          <w:lang w:eastAsia="zh-CN"/>
        </w:rPr>
        <w:t>能源化学工程</w:t>
      </w:r>
      <w:r w:rsidR="0069573D">
        <w:rPr>
          <w:rFonts w:ascii="Times New Roman" w:eastAsia="楷体" w:hAnsi="Times New Roman" w:cs="Times New Roman"/>
          <w:b/>
          <w:bCs/>
          <w:sz w:val="32"/>
          <w:szCs w:val="32"/>
          <w:lang w:eastAsia="zh-CN"/>
        </w:rPr>
        <w:t>专业</w:t>
      </w:r>
      <w:r w:rsidR="0069573D">
        <w:rPr>
          <w:rFonts w:ascii="Times New Roman" w:eastAsia="楷体" w:hAnsi="Times New Roman" w:cs="Times New Roman"/>
          <w:b/>
          <w:bCs/>
          <w:sz w:val="32"/>
          <w:szCs w:val="32"/>
          <w:lang w:eastAsia="zh-CN"/>
        </w:rPr>
        <w:t>2020</w:t>
      </w:r>
      <w:r w:rsidR="0069573D">
        <w:rPr>
          <w:rFonts w:ascii="Times New Roman" w:eastAsia="楷体" w:hAnsi="Times New Roman" w:cs="Times New Roman"/>
          <w:b/>
          <w:bCs/>
          <w:sz w:val="32"/>
          <w:szCs w:val="32"/>
          <w:lang w:eastAsia="zh-CN"/>
        </w:rPr>
        <w:t>版本</w:t>
      </w:r>
      <w:proofErr w:type="gramStart"/>
      <w:r w:rsidR="0069573D">
        <w:rPr>
          <w:rFonts w:ascii="Times New Roman" w:eastAsia="楷体" w:hAnsi="Times New Roman" w:cs="Times New Roman"/>
          <w:b/>
          <w:bCs/>
          <w:sz w:val="32"/>
          <w:szCs w:val="32"/>
          <w:lang w:eastAsia="zh-CN"/>
        </w:rPr>
        <w:t>科培养</w:t>
      </w:r>
      <w:proofErr w:type="gramEnd"/>
      <w:r w:rsidR="0069573D">
        <w:rPr>
          <w:rFonts w:ascii="Times New Roman" w:eastAsia="楷体" w:hAnsi="Times New Roman" w:cs="Times New Roman"/>
          <w:b/>
          <w:bCs/>
          <w:sz w:val="32"/>
          <w:szCs w:val="32"/>
          <w:lang w:eastAsia="zh-CN"/>
        </w:rPr>
        <w:t>方案</w:t>
      </w:r>
      <w:bookmarkEnd w:id="0"/>
    </w:p>
    <w:p w:rsidR="000B076F" w:rsidRDefault="0069573D">
      <w:pPr>
        <w:pStyle w:val="2"/>
        <w:spacing w:beforeLines="60" w:before="144" w:afterLines="60" w:after="144"/>
        <w:ind w:left="0" w:firstLineChars="196" w:firstLine="472"/>
        <w:rPr>
          <w:rFonts w:ascii="Times New Roman" w:eastAsia="楷体" w:hAnsi="Times New Roman" w:cs="Times New Roman"/>
          <w:sz w:val="24"/>
          <w:szCs w:val="24"/>
          <w:lang w:eastAsia="zh-CN"/>
        </w:rPr>
      </w:pPr>
      <w:r>
        <w:rPr>
          <w:rFonts w:ascii="Times New Roman" w:eastAsia="楷体" w:hAnsi="Times New Roman" w:cs="Times New Roman"/>
          <w:sz w:val="24"/>
          <w:szCs w:val="24"/>
          <w:lang w:eastAsia="zh-CN"/>
        </w:rPr>
        <w:t>一、培养目标</w:t>
      </w:r>
      <w:r>
        <w:rPr>
          <w:rFonts w:ascii="Times New Roman" w:eastAsia="楷体" w:hAnsi="Times New Roman" w:cs="Times New Roman"/>
          <w:sz w:val="24"/>
          <w:szCs w:val="24"/>
          <w:lang w:eastAsia="zh-CN"/>
        </w:rPr>
        <w:t xml:space="preserve"> </w:t>
      </w:r>
    </w:p>
    <w:p w:rsidR="000B076F" w:rsidRDefault="00B07F03">
      <w:pPr>
        <w:pStyle w:val="a9"/>
        <w:spacing w:before="0" w:line="360" w:lineRule="exact"/>
        <w:ind w:left="0"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本专业面向国家重大能源战略需求，培养具有健康品格、家国情怀、创新精神和国际视野，能够在生物质、太阳能等可再生能源及新能源的开发、化学储能技术和含碳资源高效清洁转化等领域从事科学研究、工程设计、技术开发和生产管理等工作的高级工程技术人才，培养德智体美劳全面发展的社会主义事业合格建设者和接班人。</w:t>
      </w:r>
    </w:p>
    <w:p w:rsidR="000B076F" w:rsidRDefault="0069573D">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spacing w:val="-4"/>
          <w:lang w:eastAsia="zh-CN"/>
        </w:rPr>
        <w:t>要求毕业五年左右的毕业生：</w:t>
      </w:r>
    </w:p>
    <w:p w:rsidR="00B07F03" w:rsidRPr="00B07F03" w:rsidRDefault="00B07F03" w:rsidP="00B07F03">
      <w:pPr>
        <w:pStyle w:val="a9"/>
        <w:spacing w:line="360" w:lineRule="exact"/>
        <w:ind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1．具有良好的社会责任感、较高的人文素养、健康的身心素质以及团队协作精神、创新意识、交流能力和国际视野，恪守工程伦理和职业道德。</w:t>
      </w:r>
    </w:p>
    <w:p w:rsidR="00B07F03" w:rsidRPr="00B07F03" w:rsidRDefault="00B07F03" w:rsidP="00B07F03">
      <w:pPr>
        <w:pStyle w:val="a9"/>
        <w:spacing w:line="360" w:lineRule="exact"/>
        <w:ind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2. 能够在职业工作中运用自然科学知识、工程基础理论和化学化工专业知识，解决实际能源化工生产中的复杂工程问题和节能减排问题，设计与优化复杂能源化工工艺，执行生产运行与项目管理，研制新产品。</w:t>
      </w:r>
    </w:p>
    <w:p w:rsidR="00B07F03" w:rsidRPr="00B07F03" w:rsidRDefault="00B07F03" w:rsidP="00B07F03">
      <w:pPr>
        <w:pStyle w:val="a9"/>
        <w:spacing w:line="360" w:lineRule="exact"/>
        <w:ind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3. 综合考虑能源化工及相关领域的绿色环保、安全节能与经济效益，担负社会和经济可持续发展的责任。</w:t>
      </w:r>
    </w:p>
    <w:p w:rsidR="00B07F03" w:rsidRPr="00B07F03" w:rsidRDefault="00B07F03" w:rsidP="00B07F03">
      <w:pPr>
        <w:pStyle w:val="a9"/>
        <w:spacing w:line="360" w:lineRule="exact"/>
        <w:ind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4．能够理解和评价能源化工及相关领域的生产实践过程对环境、社会可持续发展的影响。</w:t>
      </w:r>
    </w:p>
    <w:p w:rsidR="000B076F" w:rsidRDefault="00B07F03" w:rsidP="00B07F03">
      <w:pPr>
        <w:pStyle w:val="a9"/>
        <w:spacing w:before="0" w:line="360" w:lineRule="exact"/>
        <w:ind w:left="0"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5．具有终身学习和专业发展能力，能通过继续教育或自主学习等途径，不断获取新知识、新技能，提升工作能力。</w:t>
      </w:r>
    </w:p>
    <w:p w:rsidR="00B07F03" w:rsidRPr="00B57FEF" w:rsidRDefault="0069573D" w:rsidP="00B57FEF">
      <w:pPr>
        <w:pStyle w:val="2"/>
        <w:spacing w:beforeLines="60" w:before="144" w:afterLines="60" w:after="144"/>
        <w:ind w:left="0" w:firstLineChars="196" w:firstLine="472"/>
        <w:rPr>
          <w:rFonts w:ascii="Times New Roman" w:eastAsia="楷体" w:hAnsi="Times New Roman" w:cs="Times New Roman"/>
          <w:sz w:val="24"/>
          <w:szCs w:val="24"/>
          <w:lang w:eastAsia="zh-CN"/>
        </w:rPr>
      </w:pPr>
      <w:r>
        <w:rPr>
          <w:rFonts w:ascii="Times New Roman" w:eastAsia="楷体" w:hAnsi="Times New Roman" w:cs="Times New Roman"/>
          <w:sz w:val="24"/>
          <w:szCs w:val="24"/>
          <w:lang w:eastAsia="zh-CN"/>
        </w:rPr>
        <w:t>二、毕业要求</w:t>
      </w:r>
    </w:p>
    <w:p w:rsidR="00B07F03" w:rsidRDefault="00B07F03" w:rsidP="00B07F03">
      <w:pPr>
        <w:pStyle w:val="a9"/>
        <w:spacing w:line="360" w:lineRule="exact"/>
        <w:ind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1. 工程知识：掌握数学、自然科学、工程基础和</w:t>
      </w:r>
      <w:r w:rsidR="00A2300B">
        <w:rPr>
          <w:rFonts w:ascii="楷体_GB2312" w:eastAsia="楷体_GB2312" w:hAnsi="Times New Roman" w:cs="Times New Roman" w:hint="eastAsia"/>
          <w:spacing w:val="-4"/>
          <w:lang w:eastAsia="zh-CN"/>
        </w:rPr>
        <w:t>化学工程学科</w:t>
      </w:r>
      <w:r w:rsidRPr="00B07F03">
        <w:rPr>
          <w:rFonts w:ascii="楷体_GB2312" w:eastAsia="楷体_GB2312" w:hAnsi="Times New Roman" w:cs="Times New Roman" w:hint="eastAsia"/>
          <w:spacing w:val="-4"/>
          <w:lang w:eastAsia="zh-CN"/>
        </w:rPr>
        <w:t>知识，并能够运用这些知识解决复杂</w:t>
      </w:r>
      <w:r w:rsidR="00A2300B">
        <w:rPr>
          <w:rFonts w:ascii="楷体_GB2312" w:eastAsia="楷体_GB2312" w:hAnsi="Times New Roman" w:cs="Times New Roman" w:hint="eastAsia"/>
          <w:spacing w:val="-4"/>
          <w:lang w:eastAsia="zh-CN"/>
        </w:rPr>
        <w:t>能源化学工程</w:t>
      </w:r>
      <w:r w:rsidRPr="00B07F03">
        <w:rPr>
          <w:rFonts w:ascii="楷体_GB2312" w:eastAsia="楷体_GB2312" w:hAnsi="Times New Roman" w:cs="Times New Roman" w:hint="eastAsia"/>
          <w:spacing w:val="-4"/>
          <w:lang w:eastAsia="zh-CN"/>
        </w:rPr>
        <w:t>问题。</w:t>
      </w:r>
    </w:p>
    <w:p w:rsidR="00A2300B" w:rsidRPr="00A2300B" w:rsidRDefault="00A2300B" w:rsidP="00A2300B">
      <w:pPr>
        <w:pStyle w:val="a9"/>
        <w:spacing w:line="360" w:lineRule="exact"/>
        <w:ind w:firstLineChars="200" w:firstLine="404"/>
        <w:jc w:val="both"/>
        <w:rPr>
          <w:rFonts w:ascii="楷体_GB2312" w:eastAsia="楷体_GB2312" w:hAnsi="Times New Roman" w:cs="Times New Roman"/>
          <w:spacing w:val="-4"/>
          <w:lang w:eastAsia="zh-CN"/>
        </w:rPr>
      </w:pPr>
      <w:r w:rsidRPr="00A2300B">
        <w:rPr>
          <w:rFonts w:ascii="楷体_GB2312" w:eastAsia="楷体_GB2312" w:hAnsi="Times New Roman" w:cs="Times New Roman" w:hint="eastAsia"/>
          <w:spacing w:val="-4"/>
          <w:lang w:eastAsia="zh-CN"/>
        </w:rPr>
        <w:t>1.1 掌握必要的数学、物理和化学等自然科学知识</w:t>
      </w:r>
      <w:r w:rsidR="009B74C6">
        <w:rPr>
          <w:rFonts w:ascii="楷体_GB2312" w:eastAsia="楷体_GB2312" w:hAnsi="Times New Roman" w:cs="Times New Roman" w:hint="eastAsia"/>
          <w:spacing w:val="-4"/>
          <w:lang w:eastAsia="zh-CN"/>
        </w:rPr>
        <w:t>；</w:t>
      </w:r>
    </w:p>
    <w:p w:rsidR="00A2300B" w:rsidRPr="00A2300B" w:rsidRDefault="00A2300B" w:rsidP="00A2300B">
      <w:pPr>
        <w:pStyle w:val="a9"/>
        <w:spacing w:line="360" w:lineRule="exact"/>
        <w:ind w:firstLineChars="200" w:firstLine="404"/>
        <w:jc w:val="both"/>
        <w:rPr>
          <w:rFonts w:ascii="楷体_GB2312" w:eastAsia="楷体_GB2312" w:hAnsi="Times New Roman" w:cs="Times New Roman"/>
          <w:spacing w:val="-4"/>
          <w:lang w:eastAsia="zh-CN"/>
        </w:rPr>
      </w:pPr>
      <w:r w:rsidRPr="00A2300B">
        <w:rPr>
          <w:rFonts w:ascii="楷体_GB2312" w:eastAsia="楷体_GB2312" w:hAnsi="Times New Roman" w:cs="Times New Roman" w:hint="eastAsia"/>
          <w:spacing w:val="-4"/>
          <w:lang w:eastAsia="zh-CN"/>
        </w:rPr>
        <w:t>1.2 掌握化学工程基础知识和专业知识</w:t>
      </w:r>
      <w:r w:rsidR="009B74C6">
        <w:rPr>
          <w:rFonts w:ascii="楷体_GB2312" w:eastAsia="楷体_GB2312" w:hAnsi="Times New Roman" w:cs="Times New Roman" w:hint="eastAsia"/>
          <w:spacing w:val="-4"/>
          <w:lang w:eastAsia="zh-CN"/>
        </w:rPr>
        <w:t>；</w:t>
      </w:r>
    </w:p>
    <w:p w:rsidR="00A2300B" w:rsidRPr="00A2300B" w:rsidRDefault="00A2300B" w:rsidP="00A2300B">
      <w:pPr>
        <w:pStyle w:val="a9"/>
        <w:spacing w:line="360" w:lineRule="exact"/>
        <w:ind w:firstLineChars="200" w:firstLine="404"/>
        <w:jc w:val="both"/>
        <w:rPr>
          <w:rFonts w:ascii="楷体_GB2312" w:eastAsia="楷体_GB2312" w:hAnsi="Times New Roman" w:cs="Times New Roman"/>
          <w:spacing w:val="-4"/>
          <w:lang w:eastAsia="zh-CN"/>
        </w:rPr>
      </w:pPr>
      <w:r w:rsidRPr="00A2300B">
        <w:rPr>
          <w:rFonts w:ascii="楷体_GB2312" w:eastAsia="楷体_GB2312" w:hAnsi="Times New Roman" w:cs="Times New Roman" w:hint="eastAsia"/>
          <w:spacing w:val="-4"/>
          <w:lang w:eastAsia="zh-CN"/>
        </w:rPr>
        <w:t>1.3 能够运用数学、自然科学和工程科学语言表达</w:t>
      </w:r>
      <w:r>
        <w:rPr>
          <w:rFonts w:ascii="楷体_GB2312" w:eastAsia="楷体_GB2312" w:hAnsi="Times New Roman" w:cs="Times New Roman" w:hint="eastAsia"/>
          <w:spacing w:val="-4"/>
          <w:lang w:eastAsia="zh-CN"/>
        </w:rPr>
        <w:t>能源化学工程</w:t>
      </w:r>
      <w:r w:rsidRPr="00A2300B">
        <w:rPr>
          <w:rFonts w:ascii="楷体_GB2312" w:eastAsia="楷体_GB2312" w:hAnsi="Times New Roman" w:cs="Times New Roman" w:hint="eastAsia"/>
          <w:spacing w:val="-4"/>
          <w:lang w:eastAsia="zh-CN"/>
        </w:rPr>
        <w:t>问题；</w:t>
      </w:r>
    </w:p>
    <w:p w:rsidR="00A2300B" w:rsidRPr="00B07F03" w:rsidRDefault="00A2300B" w:rsidP="00A2300B">
      <w:pPr>
        <w:pStyle w:val="a9"/>
        <w:spacing w:line="360" w:lineRule="exact"/>
        <w:ind w:firstLineChars="200" w:firstLine="404"/>
        <w:jc w:val="both"/>
        <w:rPr>
          <w:rFonts w:ascii="楷体_GB2312" w:eastAsia="楷体_GB2312" w:hAnsi="Times New Roman" w:cs="Times New Roman"/>
          <w:spacing w:val="-4"/>
          <w:lang w:eastAsia="zh-CN"/>
        </w:rPr>
      </w:pPr>
      <w:r w:rsidRPr="00A2300B">
        <w:rPr>
          <w:rFonts w:ascii="楷体_GB2312" w:eastAsia="楷体_GB2312" w:hAnsi="Times New Roman" w:cs="Times New Roman" w:hint="eastAsia"/>
          <w:spacing w:val="-4"/>
          <w:lang w:eastAsia="zh-CN"/>
        </w:rPr>
        <w:t>1.4 能够运用所学知识针对具体</w:t>
      </w:r>
      <w:r>
        <w:rPr>
          <w:rFonts w:ascii="楷体_GB2312" w:eastAsia="楷体_GB2312" w:hAnsi="Times New Roman" w:cs="Times New Roman" w:hint="eastAsia"/>
          <w:spacing w:val="-4"/>
          <w:lang w:eastAsia="zh-CN"/>
        </w:rPr>
        <w:t>能源</w:t>
      </w:r>
      <w:r w:rsidRPr="00A2300B">
        <w:rPr>
          <w:rFonts w:ascii="楷体_GB2312" w:eastAsia="楷体_GB2312" w:hAnsi="Times New Roman" w:cs="Times New Roman" w:hint="eastAsia"/>
          <w:spacing w:val="-4"/>
          <w:lang w:eastAsia="zh-CN"/>
        </w:rPr>
        <w:t>化工系统或过程进行建模和求解、对解决方案进行比较与综合。</w:t>
      </w:r>
    </w:p>
    <w:p w:rsidR="00A2300B" w:rsidRDefault="00B07F03" w:rsidP="003469F2">
      <w:pPr>
        <w:pStyle w:val="a9"/>
        <w:spacing w:line="360" w:lineRule="exact"/>
        <w:ind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2. 问题分析：</w:t>
      </w:r>
      <w:r w:rsidR="00A2300B" w:rsidRPr="00A2300B">
        <w:rPr>
          <w:rFonts w:ascii="楷体_GB2312" w:eastAsia="楷体_GB2312" w:hAnsi="Times New Roman" w:cs="Times New Roman" w:hint="eastAsia"/>
          <w:spacing w:val="-4"/>
          <w:lang w:eastAsia="zh-CN"/>
        </w:rPr>
        <w:t>能够</w:t>
      </w:r>
      <w:r w:rsidR="003469F2">
        <w:rPr>
          <w:rFonts w:ascii="楷体_GB2312" w:eastAsia="楷体_GB2312" w:hAnsi="Times New Roman" w:cs="Times New Roman" w:hint="eastAsia"/>
          <w:spacing w:val="-4"/>
          <w:lang w:eastAsia="zh-CN"/>
        </w:rPr>
        <w:t>综合</w:t>
      </w:r>
      <w:r w:rsidR="00A2300B" w:rsidRPr="00A2300B">
        <w:rPr>
          <w:rFonts w:ascii="楷体_GB2312" w:eastAsia="楷体_GB2312" w:hAnsi="Times New Roman" w:cs="Times New Roman" w:hint="eastAsia"/>
          <w:spacing w:val="-4"/>
          <w:lang w:eastAsia="zh-CN"/>
        </w:rPr>
        <w:t>应用数学、自然科学和工程科学的基本原理</w:t>
      </w:r>
      <w:r w:rsidRPr="00B07F03">
        <w:rPr>
          <w:rFonts w:ascii="楷体_GB2312" w:eastAsia="楷体_GB2312" w:hAnsi="Times New Roman" w:cs="Times New Roman" w:hint="eastAsia"/>
          <w:spacing w:val="-4"/>
          <w:lang w:eastAsia="zh-CN"/>
        </w:rPr>
        <w:t>，</w:t>
      </w:r>
      <w:r w:rsidR="003469F2">
        <w:rPr>
          <w:rFonts w:ascii="楷体_GB2312" w:eastAsia="楷体_GB2312" w:hAnsi="Times New Roman" w:cs="Times New Roman" w:hint="eastAsia"/>
          <w:spacing w:val="-4"/>
          <w:lang w:eastAsia="zh-CN"/>
        </w:rPr>
        <w:t>有能力</w:t>
      </w:r>
      <w:r w:rsidR="003469F2" w:rsidRPr="00A2300B">
        <w:rPr>
          <w:rFonts w:ascii="楷体_GB2312" w:eastAsia="楷体_GB2312" w:hAnsi="Times New Roman" w:cs="Times New Roman" w:hint="eastAsia"/>
          <w:spacing w:val="-4"/>
          <w:lang w:eastAsia="zh-CN"/>
        </w:rPr>
        <w:t>识别、表达、并通过文献研究分析复杂</w:t>
      </w:r>
      <w:bookmarkStart w:id="1" w:name="_Hlk76718334"/>
      <w:r w:rsidR="003469F2">
        <w:rPr>
          <w:rFonts w:ascii="楷体_GB2312" w:eastAsia="楷体_GB2312" w:hAnsi="Times New Roman" w:cs="Times New Roman" w:hint="eastAsia"/>
          <w:spacing w:val="-4"/>
          <w:lang w:eastAsia="zh-CN"/>
        </w:rPr>
        <w:t>能源</w:t>
      </w:r>
      <w:r w:rsidR="003469F2" w:rsidRPr="00A2300B">
        <w:rPr>
          <w:rFonts w:ascii="楷体_GB2312" w:eastAsia="楷体_GB2312" w:hAnsi="Times New Roman" w:cs="Times New Roman" w:hint="eastAsia"/>
          <w:spacing w:val="-4"/>
          <w:lang w:eastAsia="zh-CN"/>
        </w:rPr>
        <w:t>化学工程</w:t>
      </w:r>
      <w:bookmarkEnd w:id="1"/>
      <w:r w:rsidR="003469F2" w:rsidRPr="00A2300B">
        <w:rPr>
          <w:rFonts w:ascii="楷体_GB2312" w:eastAsia="楷体_GB2312" w:hAnsi="Times New Roman" w:cs="Times New Roman" w:hint="eastAsia"/>
          <w:spacing w:val="-4"/>
          <w:lang w:eastAsia="zh-CN"/>
        </w:rPr>
        <w:t>问题，获得有效结论</w:t>
      </w:r>
      <w:r w:rsidR="003469F2">
        <w:rPr>
          <w:rFonts w:ascii="楷体_GB2312" w:eastAsia="楷体_GB2312" w:hAnsi="Times New Roman" w:cs="Times New Roman" w:hint="eastAsia"/>
          <w:spacing w:val="-4"/>
          <w:lang w:eastAsia="zh-CN"/>
        </w:rPr>
        <w:t>。</w:t>
      </w:r>
      <w:r w:rsidR="003469F2" w:rsidRPr="00B07F03">
        <w:rPr>
          <w:rFonts w:ascii="楷体_GB2312" w:eastAsia="楷体_GB2312" w:hAnsi="Times New Roman" w:cs="Times New Roman"/>
          <w:spacing w:val="-4"/>
          <w:lang w:eastAsia="zh-CN"/>
        </w:rPr>
        <w:t xml:space="preserve"> </w:t>
      </w:r>
    </w:p>
    <w:p w:rsidR="003469F2" w:rsidRPr="003469F2" w:rsidRDefault="003469F2" w:rsidP="003469F2">
      <w:pPr>
        <w:pStyle w:val="a9"/>
        <w:spacing w:line="360" w:lineRule="exact"/>
        <w:ind w:firstLineChars="200" w:firstLine="404"/>
        <w:jc w:val="both"/>
        <w:rPr>
          <w:rFonts w:ascii="楷体_GB2312" w:eastAsia="楷体_GB2312" w:hAnsi="Times New Roman" w:cs="Times New Roman"/>
          <w:spacing w:val="-4"/>
          <w:lang w:eastAsia="zh-CN"/>
        </w:rPr>
      </w:pPr>
      <w:r w:rsidRPr="003469F2">
        <w:rPr>
          <w:rFonts w:ascii="楷体_GB2312" w:eastAsia="楷体_GB2312" w:hAnsi="Times New Roman" w:cs="Times New Roman" w:hint="eastAsia"/>
          <w:spacing w:val="-4"/>
          <w:lang w:eastAsia="zh-CN"/>
        </w:rPr>
        <w:t>2.1 能运用相关科学原理，识别复杂能源化学工程问题的关键环节或参数；</w:t>
      </w:r>
    </w:p>
    <w:p w:rsidR="003469F2" w:rsidRPr="003469F2" w:rsidRDefault="003469F2" w:rsidP="003469F2">
      <w:pPr>
        <w:pStyle w:val="a9"/>
        <w:spacing w:line="360" w:lineRule="exact"/>
        <w:ind w:firstLineChars="200" w:firstLine="404"/>
        <w:jc w:val="both"/>
        <w:rPr>
          <w:rFonts w:ascii="楷体_GB2312" w:eastAsia="楷体_GB2312" w:hAnsi="Times New Roman" w:cs="Times New Roman"/>
          <w:spacing w:val="-4"/>
          <w:lang w:eastAsia="zh-CN"/>
        </w:rPr>
      </w:pPr>
      <w:r w:rsidRPr="003469F2">
        <w:rPr>
          <w:rFonts w:ascii="楷体_GB2312" w:eastAsia="楷体_GB2312" w:hAnsi="Times New Roman" w:cs="Times New Roman" w:hint="eastAsia"/>
          <w:spacing w:val="-4"/>
          <w:lang w:eastAsia="zh-CN"/>
        </w:rPr>
        <w:lastRenderedPageBreak/>
        <w:t>2.2 能基于相关科学原理和数学模型方法</w:t>
      </w:r>
      <w:r>
        <w:rPr>
          <w:rFonts w:ascii="楷体_GB2312" w:eastAsia="楷体_GB2312" w:hAnsi="Times New Roman" w:cs="Times New Roman" w:hint="eastAsia"/>
          <w:spacing w:val="-4"/>
          <w:lang w:eastAsia="zh-CN"/>
        </w:rPr>
        <w:t>，</w:t>
      </w:r>
      <w:r w:rsidRPr="003469F2">
        <w:rPr>
          <w:rFonts w:ascii="楷体_GB2312" w:eastAsia="楷体_GB2312" w:hAnsi="Times New Roman" w:cs="Times New Roman" w:hint="eastAsia"/>
          <w:spacing w:val="-4"/>
          <w:lang w:eastAsia="zh-CN"/>
        </w:rPr>
        <w:t>正确表达复杂能源化学工程问题；</w:t>
      </w:r>
    </w:p>
    <w:p w:rsidR="003469F2" w:rsidRPr="003469F2" w:rsidRDefault="003469F2" w:rsidP="003469F2">
      <w:pPr>
        <w:pStyle w:val="a9"/>
        <w:spacing w:line="360" w:lineRule="exact"/>
        <w:ind w:firstLineChars="200" w:firstLine="404"/>
        <w:jc w:val="both"/>
        <w:rPr>
          <w:rFonts w:ascii="楷体_GB2312" w:eastAsia="楷体_GB2312" w:hAnsi="Times New Roman" w:cs="Times New Roman"/>
          <w:spacing w:val="-4"/>
          <w:lang w:eastAsia="zh-CN"/>
        </w:rPr>
      </w:pPr>
      <w:r w:rsidRPr="003469F2">
        <w:rPr>
          <w:rFonts w:ascii="楷体_GB2312" w:eastAsia="楷体_GB2312" w:hAnsi="Times New Roman" w:cs="Times New Roman" w:hint="eastAsia"/>
          <w:spacing w:val="-4"/>
          <w:lang w:eastAsia="zh-CN"/>
        </w:rPr>
        <w:t>2.3 认识到解决问题方案的多样性，会通过文献研究寻求替代方案。</w:t>
      </w:r>
    </w:p>
    <w:p w:rsidR="003469F2" w:rsidRPr="00B07F03" w:rsidRDefault="003469F2" w:rsidP="003469F2">
      <w:pPr>
        <w:pStyle w:val="a9"/>
        <w:spacing w:line="360" w:lineRule="exact"/>
        <w:ind w:firstLineChars="200" w:firstLine="404"/>
        <w:jc w:val="both"/>
        <w:rPr>
          <w:rFonts w:ascii="楷体_GB2312" w:eastAsia="楷体_GB2312" w:hAnsi="Times New Roman" w:cs="Times New Roman"/>
          <w:spacing w:val="-4"/>
          <w:lang w:eastAsia="zh-CN"/>
        </w:rPr>
      </w:pPr>
      <w:r w:rsidRPr="003469F2">
        <w:rPr>
          <w:rFonts w:ascii="楷体_GB2312" w:eastAsia="楷体_GB2312" w:hAnsi="Times New Roman" w:cs="Times New Roman" w:hint="eastAsia"/>
          <w:spacing w:val="-4"/>
          <w:lang w:eastAsia="zh-CN"/>
        </w:rPr>
        <w:t>2.4 能够基于基本原理，借助文献研究，分析能源</w:t>
      </w:r>
      <w:r w:rsidR="002F1821">
        <w:rPr>
          <w:rFonts w:ascii="楷体_GB2312" w:eastAsia="楷体_GB2312" w:hAnsi="Times New Roman" w:cs="Times New Roman" w:hint="eastAsia"/>
          <w:spacing w:val="-4"/>
          <w:lang w:eastAsia="zh-CN"/>
        </w:rPr>
        <w:t>化工</w:t>
      </w:r>
      <w:r w:rsidRPr="003469F2">
        <w:rPr>
          <w:rFonts w:ascii="楷体_GB2312" w:eastAsia="楷体_GB2312" w:hAnsi="Times New Roman" w:cs="Times New Roman" w:hint="eastAsia"/>
          <w:spacing w:val="-4"/>
          <w:lang w:eastAsia="zh-CN"/>
        </w:rPr>
        <w:t>过程的影响因素，获得有效结论。</w:t>
      </w:r>
    </w:p>
    <w:p w:rsidR="00B07F03" w:rsidRDefault="00B07F03" w:rsidP="00B07F03">
      <w:pPr>
        <w:pStyle w:val="a9"/>
        <w:spacing w:line="360" w:lineRule="exact"/>
        <w:ind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3. 设计/开发解决方案：针对复杂能源化学工程问题，能够综合运用工程科学基本理论和技术设计满足特定需求的能源</w:t>
      </w:r>
      <w:r w:rsidR="002F1821">
        <w:rPr>
          <w:rFonts w:ascii="楷体_GB2312" w:eastAsia="楷体_GB2312" w:hAnsi="Times New Roman" w:cs="Times New Roman" w:hint="eastAsia"/>
          <w:spacing w:val="-4"/>
          <w:lang w:eastAsia="zh-CN"/>
        </w:rPr>
        <w:t>化工</w:t>
      </w:r>
      <w:r w:rsidRPr="00B07F03">
        <w:rPr>
          <w:rFonts w:ascii="楷体_GB2312" w:eastAsia="楷体_GB2312" w:hAnsi="Times New Roman" w:cs="Times New Roman" w:hint="eastAsia"/>
          <w:spacing w:val="-4"/>
          <w:lang w:eastAsia="zh-CN"/>
        </w:rPr>
        <w:t>系统和过程，并能在设计过程中综合考虑社会、健康、安全、法律、文化以及环境等因素，体现创新性的设计能力。</w:t>
      </w:r>
    </w:p>
    <w:p w:rsidR="002F1821" w:rsidRPr="002F1821" w:rsidRDefault="002F1821" w:rsidP="002F1821">
      <w:pPr>
        <w:pStyle w:val="a9"/>
        <w:spacing w:line="360" w:lineRule="exact"/>
        <w:ind w:firstLineChars="200" w:firstLine="404"/>
        <w:jc w:val="both"/>
        <w:rPr>
          <w:rFonts w:ascii="楷体_GB2312" w:eastAsia="楷体_GB2312" w:hAnsi="Times New Roman" w:cs="Times New Roman"/>
          <w:spacing w:val="-4"/>
          <w:lang w:eastAsia="zh-CN"/>
        </w:rPr>
      </w:pPr>
      <w:r w:rsidRPr="002F1821">
        <w:rPr>
          <w:rFonts w:ascii="楷体_GB2312" w:eastAsia="楷体_GB2312" w:hAnsi="Times New Roman" w:cs="Times New Roman" w:hint="eastAsia"/>
          <w:spacing w:val="-4"/>
          <w:lang w:eastAsia="zh-CN"/>
        </w:rPr>
        <w:t>3.1 掌握</w:t>
      </w:r>
      <w:r>
        <w:rPr>
          <w:rFonts w:ascii="楷体_GB2312" w:eastAsia="楷体_GB2312" w:hAnsi="Times New Roman" w:cs="Times New Roman" w:hint="eastAsia"/>
          <w:spacing w:val="-4"/>
          <w:lang w:eastAsia="zh-CN"/>
        </w:rPr>
        <w:t>能源</w:t>
      </w:r>
      <w:r w:rsidRPr="002F1821">
        <w:rPr>
          <w:rFonts w:ascii="楷体_GB2312" w:eastAsia="楷体_GB2312" w:hAnsi="Times New Roman" w:cs="Times New Roman" w:hint="eastAsia"/>
          <w:spacing w:val="-4"/>
          <w:lang w:eastAsia="zh-CN"/>
        </w:rPr>
        <w:t>化工设计全周期、全流程的基本设计方法，了解影响设计目标和技术方案的各种因素；</w:t>
      </w:r>
    </w:p>
    <w:p w:rsidR="002F1821" w:rsidRPr="002F1821" w:rsidRDefault="002F1821" w:rsidP="002F1821">
      <w:pPr>
        <w:pStyle w:val="a9"/>
        <w:spacing w:line="360" w:lineRule="exact"/>
        <w:ind w:firstLineChars="200" w:firstLine="404"/>
        <w:jc w:val="both"/>
        <w:rPr>
          <w:rFonts w:ascii="楷体_GB2312" w:eastAsia="楷体_GB2312" w:hAnsi="Times New Roman" w:cs="Times New Roman"/>
          <w:spacing w:val="-4"/>
          <w:lang w:eastAsia="zh-CN"/>
        </w:rPr>
      </w:pPr>
      <w:r w:rsidRPr="002F1821">
        <w:rPr>
          <w:rFonts w:ascii="楷体_GB2312" w:eastAsia="楷体_GB2312" w:hAnsi="Times New Roman" w:cs="Times New Roman" w:hint="eastAsia"/>
          <w:spacing w:val="-4"/>
          <w:lang w:eastAsia="zh-CN"/>
        </w:rPr>
        <w:t>3.2 能够针对特定需求，完成</w:t>
      </w:r>
      <w:r>
        <w:rPr>
          <w:rFonts w:ascii="楷体_GB2312" w:eastAsia="楷体_GB2312" w:hAnsi="Times New Roman" w:cs="Times New Roman" w:hint="eastAsia"/>
          <w:spacing w:val="-4"/>
          <w:lang w:eastAsia="zh-CN"/>
        </w:rPr>
        <w:t>能源</w:t>
      </w:r>
      <w:r w:rsidRPr="002F1821">
        <w:rPr>
          <w:rFonts w:ascii="楷体_GB2312" w:eastAsia="楷体_GB2312" w:hAnsi="Times New Roman" w:cs="Times New Roman" w:hint="eastAsia"/>
          <w:spacing w:val="-4"/>
          <w:lang w:eastAsia="zh-CN"/>
        </w:rPr>
        <w:t>化工单元操作和设备的设计；</w:t>
      </w:r>
    </w:p>
    <w:p w:rsidR="002F1821" w:rsidRPr="002F1821" w:rsidRDefault="002F1821" w:rsidP="002F1821">
      <w:pPr>
        <w:pStyle w:val="a9"/>
        <w:spacing w:line="360" w:lineRule="exact"/>
        <w:ind w:firstLineChars="200" w:firstLine="404"/>
        <w:jc w:val="both"/>
        <w:rPr>
          <w:rFonts w:ascii="楷体_GB2312" w:eastAsia="楷体_GB2312" w:hAnsi="Times New Roman" w:cs="Times New Roman"/>
          <w:spacing w:val="-4"/>
          <w:lang w:eastAsia="zh-CN"/>
        </w:rPr>
      </w:pPr>
      <w:r w:rsidRPr="002F1821">
        <w:rPr>
          <w:rFonts w:ascii="楷体_GB2312" w:eastAsia="楷体_GB2312" w:hAnsi="Times New Roman" w:cs="Times New Roman" w:hint="eastAsia"/>
          <w:spacing w:val="-4"/>
          <w:lang w:eastAsia="zh-CN"/>
        </w:rPr>
        <w:t>3.3 能够进行</w:t>
      </w:r>
      <w:r>
        <w:rPr>
          <w:rFonts w:ascii="楷体_GB2312" w:eastAsia="楷体_GB2312" w:hAnsi="Times New Roman" w:cs="Times New Roman" w:hint="eastAsia"/>
          <w:spacing w:val="-4"/>
          <w:lang w:eastAsia="zh-CN"/>
        </w:rPr>
        <w:t>能源</w:t>
      </w:r>
      <w:r w:rsidRPr="002F1821">
        <w:rPr>
          <w:rFonts w:ascii="楷体_GB2312" w:eastAsia="楷体_GB2312" w:hAnsi="Times New Roman" w:cs="Times New Roman" w:hint="eastAsia"/>
          <w:spacing w:val="-4"/>
          <w:lang w:eastAsia="zh-CN"/>
        </w:rPr>
        <w:t>化工系统或工艺流程设计，在设计中体现创新意识；</w:t>
      </w:r>
    </w:p>
    <w:p w:rsidR="002F1821" w:rsidRPr="00B07F03" w:rsidRDefault="002F1821" w:rsidP="002F1821">
      <w:pPr>
        <w:pStyle w:val="a9"/>
        <w:spacing w:line="360" w:lineRule="exact"/>
        <w:ind w:firstLineChars="200" w:firstLine="404"/>
        <w:jc w:val="both"/>
        <w:rPr>
          <w:rFonts w:ascii="楷体_GB2312" w:eastAsia="楷体_GB2312" w:hAnsi="Times New Roman" w:cs="Times New Roman"/>
          <w:spacing w:val="-4"/>
          <w:lang w:eastAsia="zh-CN"/>
        </w:rPr>
      </w:pPr>
      <w:r w:rsidRPr="002F1821">
        <w:rPr>
          <w:rFonts w:ascii="楷体_GB2312" w:eastAsia="楷体_GB2312" w:hAnsi="Times New Roman" w:cs="Times New Roman" w:hint="eastAsia"/>
          <w:spacing w:val="-4"/>
          <w:lang w:eastAsia="zh-CN"/>
        </w:rPr>
        <w:t>3.4 在设计中能够考虑安全、健康、法律、文化及环境等制约因素。</w:t>
      </w:r>
    </w:p>
    <w:p w:rsidR="00B07F03" w:rsidRDefault="00B07F03" w:rsidP="00B07F03">
      <w:pPr>
        <w:pStyle w:val="a9"/>
        <w:spacing w:line="360" w:lineRule="exact"/>
        <w:ind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4. 研究：能够运用自然科学知识和能源</w:t>
      </w:r>
      <w:r w:rsidR="009B74C6">
        <w:rPr>
          <w:rFonts w:ascii="楷体_GB2312" w:eastAsia="楷体_GB2312" w:hAnsi="Times New Roman" w:cs="Times New Roman" w:hint="eastAsia"/>
          <w:spacing w:val="-4"/>
          <w:lang w:eastAsia="zh-CN"/>
        </w:rPr>
        <w:t>化学工程</w:t>
      </w:r>
      <w:r w:rsidRPr="00B07F03">
        <w:rPr>
          <w:rFonts w:ascii="楷体_GB2312" w:eastAsia="楷体_GB2312" w:hAnsi="Times New Roman" w:cs="Times New Roman" w:hint="eastAsia"/>
          <w:spacing w:val="-4"/>
          <w:lang w:eastAsia="zh-CN"/>
        </w:rPr>
        <w:t>基本原理，采用科学方法设计和实施实验，对实验结果进行分析处理，并通过信息综合分析</w:t>
      </w:r>
      <w:r w:rsidR="009B74C6">
        <w:rPr>
          <w:rFonts w:ascii="楷体_GB2312" w:eastAsia="楷体_GB2312" w:hAnsi="Times New Roman" w:cs="Times New Roman" w:hint="eastAsia"/>
          <w:spacing w:val="-4"/>
          <w:lang w:eastAsia="zh-CN"/>
        </w:rPr>
        <w:t>得到解决复杂能源化工问题的</w:t>
      </w:r>
      <w:r w:rsidRPr="00B07F03">
        <w:rPr>
          <w:rFonts w:ascii="楷体_GB2312" w:eastAsia="楷体_GB2312" w:hAnsi="Times New Roman" w:cs="Times New Roman" w:hint="eastAsia"/>
          <w:spacing w:val="-4"/>
          <w:lang w:eastAsia="zh-CN"/>
        </w:rPr>
        <w:t>合理有效结论。</w:t>
      </w:r>
    </w:p>
    <w:p w:rsidR="009B74C6" w:rsidRPr="009B74C6" w:rsidRDefault="009B74C6" w:rsidP="009B74C6">
      <w:pPr>
        <w:pStyle w:val="a9"/>
        <w:spacing w:line="360" w:lineRule="exact"/>
        <w:ind w:firstLineChars="200" w:firstLine="404"/>
        <w:jc w:val="both"/>
        <w:rPr>
          <w:rFonts w:ascii="楷体_GB2312" w:eastAsia="楷体_GB2312" w:hAnsi="Times New Roman" w:cs="Times New Roman"/>
          <w:spacing w:val="-4"/>
          <w:lang w:eastAsia="zh-CN"/>
        </w:rPr>
      </w:pPr>
      <w:r w:rsidRPr="009B74C6">
        <w:rPr>
          <w:rFonts w:ascii="楷体_GB2312" w:eastAsia="楷体_GB2312" w:hAnsi="Times New Roman" w:cs="Times New Roman" w:hint="eastAsia"/>
          <w:spacing w:val="-4"/>
          <w:lang w:eastAsia="zh-CN"/>
        </w:rPr>
        <w:t>4.1 能够基于</w:t>
      </w:r>
      <w:r w:rsidR="00C836AD">
        <w:rPr>
          <w:rFonts w:ascii="楷体_GB2312" w:eastAsia="楷体_GB2312" w:hAnsi="Times New Roman" w:cs="Times New Roman" w:hint="eastAsia"/>
          <w:spacing w:val="-4"/>
          <w:lang w:eastAsia="zh-CN"/>
        </w:rPr>
        <w:t>化学工程</w:t>
      </w:r>
      <w:r w:rsidRPr="009B74C6">
        <w:rPr>
          <w:rFonts w:ascii="楷体_GB2312" w:eastAsia="楷体_GB2312" w:hAnsi="Times New Roman" w:cs="Times New Roman" w:hint="eastAsia"/>
          <w:spacing w:val="-4"/>
          <w:lang w:eastAsia="zh-CN"/>
        </w:rPr>
        <w:t>相关科学原理，通过文献研究或相关方法，调研和分析复杂</w:t>
      </w:r>
      <w:r>
        <w:rPr>
          <w:rFonts w:ascii="楷体_GB2312" w:eastAsia="楷体_GB2312" w:hAnsi="Times New Roman" w:cs="Times New Roman" w:hint="eastAsia"/>
          <w:spacing w:val="-4"/>
          <w:lang w:eastAsia="zh-CN"/>
        </w:rPr>
        <w:t>能源化学</w:t>
      </w:r>
      <w:r w:rsidRPr="009B74C6">
        <w:rPr>
          <w:rFonts w:ascii="楷体_GB2312" w:eastAsia="楷体_GB2312" w:hAnsi="Times New Roman" w:cs="Times New Roman" w:hint="eastAsia"/>
          <w:spacing w:val="-4"/>
          <w:lang w:eastAsia="zh-CN"/>
        </w:rPr>
        <w:t>工程问题的解决方案；</w:t>
      </w:r>
    </w:p>
    <w:p w:rsidR="009B74C6" w:rsidRPr="009B74C6" w:rsidRDefault="009B74C6" w:rsidP="009B74C6">
      <w:pPr>
        <w:pStyle w:val="a9"/>
        <w:spacing w:line="360" w:lineRule="exact"/>
        <w:ind w:firstLineChars="200" w:firstLine="404"/>
        <w:jc w:val="both"/>
        <w:rPr>
          <w:rFonts w:ascii="楷体_GB2312" w:eastAsia="楷体_GB2312" w:hAnsi="Times New Roman" w:cs="Times New Roman"/>
          <w:spacing w:val="-4"/>
          <w:lang w:eastAsia="zh-CN"/>
        </w:rPr>
      </w:pPr>
      <w:r w:rsidRPr="009B74C6">
        <w:rPr>
          <w:rFonts w:ascii="楷体_GB2312" w:eastAsia="楷体_GB2312" w:hAnsi="Times New Roman" w:cs="Times New Roman" w:hint="eastAsia"/>
          <w:spacing w:val="-4"/>
          <w:lang w:eastAsia="zh-CN"/>
        </w:rPr>
        <w:t>4.2 能够就具体问题，选择研究路线，设计实验方案；</w:t>
      </w:r>
    </w:p>
    <w:p w:rsidR="009B74C6" w:rsidRPr="009B74C6" w:rsidRDefault="009B74C6" w:rsidP="009B74C6">
      <w:pPr>
        <w:pStyle w:val="a9"/>
        <w:spacing w:line="360" w:lineRule="exact"/>
        <w:ind w:firstLineChars="200" w:firstLine="404"/>
        <w:jc w:val="both"/>
        <w:rPr>
          <w:rFonts w:ascii="楷体_GB2312" w:eastAsia="楷体_GB2312" w:hAnsi="Times New Roman" w:cs="Times New Roman"/>
          <w:spacing w:val="-4"/>
          <w:lang w:eastAsia="zh-CN"/>
        </w:rPr>
      </w:pPr>
      <w:r w:rsidRPr="009B74C6">
        <w:rPr>
          <w:rFonts w:ascii="楷体_GB2312" w:eastAsia="楷体_GB2312" w:hAnsi="Times New Roman" w:cs="Times New Roman" w:hint="eastAsia"/>
          <w:spacing w:val="-4"/>
          <w:lang w:eastAsia="zh-CN"/>
        </w:rPr>
        <w:t>4.3 能够根据实验方案构建实验系统，安全地开展实验，正确地采集实验数据；</w:t>
      </w:r>
    </w:p>
    <w:p w:rsidR="009B74C6" w:rsidRPr="00B07F03" w:rsidRDefault="009B74C6" w:rsidP="009B74C6">
      <w:pPr>
        <w:pStyle w:val="a9"/>
        <w:spacing w:line="360" w:lineRule="exact"/>
        <w:ind w:firstLineChars="200" w:firstLine="404"/>
        <w:jc w:val="both"/>
        <w:rPr>
          <w:rFonts w:ascii="楷体_GB2312" w:eastAsia="楷体_GB2312" w:hAnsi="Times New Roman" w:cs="Times New Roman"/>
          <w:spacing w:val="-4"/>
          <w:lang w:eastAsia="zh-CN"/>
        </w:rPr>
      </w:pPr>
      <w:r w:rsidRPr="009B74C6">
        <w:rPr>
          <w:rFonts w:ascii="楷体_GB2312" w:eastAsia="楷体_GB2312" w:hAnsi="Times New Roman" w:cs="Times New Roman" w:hint="eastAsia"/>
          <w:spacing w:val="-4"/>
          <w:lang w:eastAsia="zh-CN"/>
        </w:rPr>
        <w:t>4.4 能对实验结果进行分析和解释，并通过信息综合得到合理有效的结论。</w:t>
      </w:r>
    </w:p>
    <w:p w:rsidR="00B07F03" w:rsidRDefault="00B07F03" w:rsidP="00B07F03">
      <w:pPr>
        <w:pStyle w:val="a9"/>
        <w:spacing w:line="360" w:lineRule="exact"/>
        <w:ind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5. 使用现代工具：掌握</w:t>
      </w:r>
      <w:r w:rsidR="0098385B">
        <w:rPr>
          <w:rFonts w:ascii="楷体_GB2312" w:eastAsia="楷体_GB2312" w:hAnsi="Times New Roman" w:cs="Times New Roman" w:hint="eastAsia"/>
          <w:spacing w:val="-4"/>
          <w:lang w:eastAsia="zh-CN"/>
        </w:rPr>
        <w:t>复杂</w:t>
      </w:r>
      <w:r w:rsidRPr="00B07F03">
        <w:rPr>
          <w:rFonts w:ascii="楷体_GB2312" w:eastAsia="楷体_GB2312" w:hAnsi="Times New Roman" w:cs="Times New Roman" w:hint="eastAsia"/>
          <w:spacing w:val="-4"/>
          <w:lang w:eastAsia="zh-CN"/>
        </w:rPr>
        <w:t>能源化工实践活动所需的基本技术和技能，具备</w:t>
      </w:r>
      <w:r w:rsidR="00C836AD" w:rsidRPr="00B07F03">
        <w:rPr>
          <w:rFonts w:ascii="楷体_GB2312" w:eastAsia="楷体_GB2312" w:hAnsi="Times New Roman" w:cs="Times New Roman" w:hint="eastAsia"/>
          <w:spacing w:val="-4"/>
          <w:lang w:eastAsia="zh-CN"/>
        </w:rPr>
        <w:t>操作</w:t>
      </w:r>
      <w:r w:rsidR="0098385B">
        <w:rPr>
          <w:rFonts w:ascii="楷体_GB2312" w:eastAsia="楷体_GB2312" w:hAnsi="Times New Roman" w:cs="Times New Roman" w:hint="eastAsia"/>
          <w:spacing w:val="-4"/>
          <w:lang w:eastAsia="zh-CN"/>
        </w:rPr>
        <w:t>能源</w:t>
      </w:r>
      <w:r w:rsidRPr="00B07F03">
        <w:rPr>
          <w:rFonts w:ascii="楷体_GB2312" w:eastAsia="楷体_GB2312" w:hAnsi="Times New Roman" w:cs="Times New Roman" w:hint="eastAsia"/>
          <w:spacing w:val="-4"/>
          <w:lang w:eastAsia="zh-CN"/>
        </w:rPr>
        <w:t>化工单元设备或工艺的初步能力，掌握</w:t>
      </w:r>
      <w:r w:rsidR="0098385B">
        <w:rPr>
          <w:rFonts w:ascii="楷体_GB2312" w:eastAsia="楷体_GB2312" w:hAnsi="Times New Roman" w:cs="Times New Roman" w:hint="eastAsia"/>
          <w:spacing w:val="-4"/>
          <w:lang w:eastAsia="zh-CN"/>
        </w:rPr>
        <w:t>和运用</w:t>
      </w:r>
      <w:r w:rsidRPr="00B07F03">
        <w:rPr>
          <w:rFonts w:ascii="楷体_GB2312" w:eastAsia="楷体_GB2312" w:hAnsi="Times New Roman" w:cs="Times New Roman" w:hint="eastAsia"/>
          <w:spacing w:val="-4"/>
          <w:lang w:eastAsia="zh-CN"/>
        </w:rPr>
        <w:t>工程实践所需的现代工程工具和信息技术工具，并能理解其局限性。</w:t>
      </w:r>
    </w:p>
    <w:p w:rsidR="00C836AD" w:rsidRDefault="00C836AD" w:rsidP="00C836AD">
      <w:pPr>
        <w:pStyle w:val="a9"/>
        <w:spacing w:line="360" w:lineRule="exact"/>
        <w:ind w:firstLineChars="200" w:firstLine="404"/>
        <w:jc w:val="both"/>
        <w:rPr>
          <w:rFonts w:ascii="楷体_GB2312" w:eastAsia="楷体_GB2312" w:hAnsi="Times New Roman" w:cs="Times New Roman"/>
          <w:spacing w:val="-4"/>
          <w:lang w:eastAsia="zh-CN"/>
        </w:rPr>
      </w:pPr>
      <w:r w:rsidRPr="00C836AD">
        <w:rPr>
          <w:rFonts w:ascii="楷体_GB2312" w:eastAsia="楷体_GB2312" w:hAnsi="Times New Roman" w:cs="Times New Roman" w:hint="eastAsia"/>
          <w:spacing w:val="-4"/>
          <w:lang w:eastAsia="zh-CN"/>
        </w:rPr>
        <w:t>5.1 了解</w:t>
      </w:r>
      <w:r>
        <w:rPr>
          <w:rFonts w:ascii="楷体_GB2312" w:eastAsia="楷体_GB2312" w:hAnsi="Times New Roman" w:cs="Times New Roman" w:hint="eastAsia"/>
          <w:spacing w:val="-4"/>
          <w:lang w:eastAsia="zh-CN"/>
        </w:rPr>
        <w:t>能源化学工程</w:t>
      </w:r>
      <w:r w:rsidRPr="00C836AD">
        <w:rPr>
          <w:rFonts w:ascii="楷体_GB2312" w:eastAsia="楷体_GB2312" w:hAnsi="Times New Roman" w:cs="Times New Roman" w:hint="eastAsia"/>
          <w:spacing w:val="-4"/>
          <w:lang w:eastAsia="zh-CN"/>
        </w:rPr>
        <w:t>专业常用的现代仪器、设备加工工具、计算模拟软件及工程设计软件的原理和使用方法，并理解其局限性</w:t>
      </w:r>
      <w:r>
        <w:rPr>
          <w:rFonts w:ascii="楷体_GB2312" w:eastAsia="楷体_GB2312" w:hAnsi="Times New Roman" w:cs="Times New Roman" w:hint="eastAsia"/>
          <w:spacing w:val="-4"/>
          <w:lang w:eastAsia="zh-CN"/>
        </w:rPr>
        <w:t>；</w:t>
      </w:r>
    </w:p>
    <w:p w:rsidR="00C836AD" w:rsidRPr="00C836AD" w:rsidRDefault="00C836AD" w:rsidP="00C836AD">
      <w:pPr>
        <w:pStyle w:val="a9"/>
        <w:spacing w:line="360" w:lineRule="exact"/>
        <w:ind w:firstLineChars="200" w:firstLine="404"/>
        <w:jc w:val="both"/>
        <w:rPr>
          <w:rFonts w:ascii="楷体_GB2312" w:eastAsia="楷体_GB2312" w:hAnsi="Times New Roman" w:cs="Times New Roman"/>
          <w:spacing w:val="-4"/>
          <w:lang w:eastAsia="zh-CN"/>
        </w:rPr>
      </w:pPr>
      <w:r w:rsidRPr="00C836AD">
        <w:rPr>
          <w:rFonts w:ascii="楷体_GB2312" w:eastAsia="楷体_GB2312" w:hAnsi="Times New Roman" w:cs="Times New Roman" w:hint="eastAsia"/>
          <w:spacing w:val="-4"/>
          <w:lang w:eastAsia="zh-CN"/>
        </w:rPr>
        <w:t>5.</w:t>
      </w:r>
      <w:r w:rsidR="00726C20">
        <w:rPr>
          <w:rFonts w:ascii="楷体_GB2312" w:eastAsia="楷体_GB2312" w:hAnsi="Times New Roman" w:cs="Times New Roman"/>
          <w:spacing w:val="-4"/>
          <w:lang w:eastAsia="zh-CN"/>
        </w:rPr>
        <w:t>2</w:t>
      </w:r>
      <w:r w:rsidRPr="00C836AD">
        <w:rPr>
          <w:rFonts w:ascii="楷体_GB2312" w:eastAsia="楷体_GB2312" w:hAnsi="Times New Roman" w:cs="Times New Roman" w:hint="eastAsia"/>
          <w:spacing w:val="-4"/>
          <w:lang w:eastAsia="zh-CN"/>
        </w:rPr>
        <w:t xml:space="preserve"> 能够恰当地选择与使用现代工具进行复杂工程问题的分析、模拟、计算与设计</w:t>
      </w:r>
      <w:r w:rsidR="00726C20">
        <w:rPr>
          <w:rFonts w:ascii="楷体_GB2312" w:eastAsia="楷体_GB2312" w:hAnsi="Times New Roman" w:cs="Times New Roman" w:hint="eastAsia"/>
          <w:spacing w:val="-4"/>
          <w:lang w:eastAsia="zh-CN"/>
        </w:rPr>
        <w:t>；</w:t>
      </w:r>
    </w:p>
    <w:p w:rsidR="00C836AD" w:rsidRDefault="00C836AD" w:rsidP="00C836AD">
      <w:pPr>
        <w:pStyle w:val="a9"/>
        <w:spacing w:line="360" w:lineRule="exact"/>
        <w:ind w:firstLineChars="200" w:firstLine="404"/>
        <w:jc w:val="both"/>
        <w:rPr>
          <w:rFonts w:ascii="楷体_GB2312" w:eastAsia="楷体_GB2312" w:hAnsi="Times New Roman" w:cs="Times New Roman"/>
          <w:spacing w:val="-4"/>
          <w:lang w:eastAsia="zh-CN"/>
        </w:rPr>
      </w:pPr>
      <w:r w:rsidRPr="00C836AD">
        <w:rPr>
          <w:rFonts w:ascii="楷体_GB2312" w:eastAsia="楷体_GB2312" w:hAnsi="Times New Roman" w:cs="Times New Roman" w:hint="eastAsia"/>
          <w:spacing w:val="-4"/>
          <w:lang w:eastAsia="zh-CN"/>
        </w:rPr>
        <w:t>5.</w:t>
      </w:r>
      <w:r w:rsidR="00726C20">
        <w:rPr>
          <w:rFonts w:ascii="楷体_GB2312" w:eastAsia="楷体_GB2312" w:hAnsi="Times New Roman" w:cs="Times New Roman"/>
          <w:spacing w:val="-4"/>
          <w:lang w:eastAsia="zh-CN"/>
        </w:rPr>
        <w:t>3</w:t>
      </w:r>
      <w:r w:rsidRPr="00C836AD">
        <w:rPr>
          <w:rFonts w:ascii="楷体_GB2312" w:eastAsia="楷体_GB2312" w:hAnsi="Times New Roman" w:cs="Times New Roman" w:hint="eastAsia"/>
          <w:spacing w:val="-4"/>
          <w:lang w:eastAsia="zh-CN"/>
        </w:rPr>
        <w:t xml:space="preserve"> 了解</w:t>
      </w:r>
      <w:r>
        <w:rPr>
          <w:rFonts w:ascii="楷体_GB2312" w:eastAsia="楷体_GB2312" w:hAnsi="Times New Roman" w:cs="Times New Roman" w:hint="eastAsia"/>
          <w:spacing w:val="-4"/>
          <w:lang w:eastAsia="zh-CN"/>
        </w:rPr>
        <w:t>能源化学工程</w:t>
      </w:r>
      <w:r w:rsidRPr="00C836AD">
        <w:rPr>
          <w:rFonts w:ascii="楷体_GB2312" w:eastAsia="楷体_GB2312" w:hAnsi="Times New Roman" w:cs="Times New Roman" w:hint="eastAsia"/>
          <w:spacing w:val="-4"/>
          <w:lang w:eastAsia="zh-CN"/>
        </w:rPr>
        <w:t>专业常用的信息资源，并能够使用信息技术工具获取和加工数据</w:t>
      </w:r>
      <w:r w:rsidR="00CD76E5">
        <w:rPr>
          <w:rFonts w:ascii="楷体_GB2312" w:eastAsia="楷体_GB2312" w:hAnsi="Times New Roman" w:cs="Times New Roman" w:hint="eastAsia"/>
          <w:spacing w:val="-4"/>
          <w:lang w:eastAsia="zh-CN"/>
        </w:rPr>
        <w:t>。</w:t>
      </w:r>
    </w:p>
    <w:p w:rsidR="00B07F03" w:rsidRDefault="00B07F03" w:rsidP="00B07F03">
      <w:pPr>
        <w:pStyle w:val="a9"/>
        <w:spacing w:line="360" w:lineRule="exact"/>
        <w:ind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6. 工程与社会：了解能源化工设计与生产的技术标准和法律法规，</w:t>
      </w:r>
      <w:r w:rsidR="00B003E8">
        <w:rPr>
          <w:rFonts w:ascii="楷体_GB2312" w:eastAsia="楷体_GB2312" w:hAnsi="Times New Roman" w:cs="Times New Roman" w:hint="eastAsia"/>
          <w:spacing w:val="-4"/>
          <w:lang w:eastAsia="zh-CN"/>
        </w:rPr>
        <w:t>能够基于化学工程相关知识</w:t>
      </w:r>
      <w:r w:rsidRPr="00B07F03">
        <w:rPr>
          <w:rFonts w:ascii="楷体_GB2312" w:eastAsia="楷体_GB2312" w:hAnsi="Times New Roman" w:cs="Times New Roman" w:hint="eastAsia"/>
          <w:spacing w:val="-4"/>
          <w:lang w:eastAsia="zh-CN"/>
        </w:rPr>
        <w:t>合理分析与评价能源化工相关实践活动及解决方案对社会、健康、安全、法律以及文化的影响，并理解应承担的责任。</w:t>
      </w:r>
    </w:p>
    <w:p w:rsidR="00C836AD" w:rsidRPr="00C836AD" w:rsidRDefault="00C836AD" w:rsidP="00C836AD">
      <w:pPr>
        <w:pStyle w:val="a9"/>
        <w:spacing w:line="360" w:lineRule="exact"/>
        <w:ind w:firstLineChars="200" w:firstLine="404"/>
        <w:jc w:val="both"/>
        <w:rPr>
          <w:rFonts w:ascii="楷体_GB2312" w:eastAsia="楷体_GB2312" w:hAnsi="Times New Roman" w:cs="Times New Roman"/>
          <w:spacing w:val="-4"/>
          <w:lang w:eastAsia="zh-CN"/>
        </w:rPr>
      </w:pPr>
      <w:r w:rsidRPr="00C836AD">
        <w:rPr>
          <w:rFonts w:ascii="楷体_GB2312" w:eastAsia="楷体_GB2312" w:hAnsi="Times New Roman" w:cs="Times New Roman" w:hint="eastAsia"/>
          <w:spacing w:val="-4"/>
          <w:lang w:eastAsia="zh-CN"/>
        </w:rPr>
        <w:t>6.1 了解</w:t>
      </w:r>
      <w:r w:rsidR="00726C20">
        <w:rPr>
          <w:rFonts w:ascii="楷体_GB2312" w:eastAsia="楷体_GB2312" w:hAnsi="Times New Roman" w:cs="Times New Roman" w:hint="eastAsia"/>
          <w:spacing w:val="-4"/>
          <w:lang w:eastAsia="zh-CN"/>
        </w:rPr>
        <w:t>能源</w:t>
      </w:r>
      <w:r w:rsidRPr="00C836AD">
        <w:rPr>
          <w:rFonts w:ascii="楷体_GB2312" w:eastAsia="楷体_GB2312" w:hAnsi="Times New Roman" w:cs="Times New Roman" w:hint="eastAsia"/>
          <w:spacing w:val="-4"/>
          <w:lang w:eastAsia="zh-CN"/>
        </w:rPr>
        <w:t>化工领域的技术标准体系、知识产权、产业政策和法律法规，理解不同社会文化对工程活动的影响；</w:t>
      </w:r>
    </w:p>
    <w:p w:rsidR="00C836AD" w:rsidRDefault="00C836AD" w:rsidP="00C836AD">
      <w:pPr>
        <w:pStyle w:val="a9"/>
        <w:spacing w:line="360" w:lineRule="exact"/>
        <w:ind w:firstLineChars="200" w:firstLine="404"/>
        <w:jc w:val="both"/>
        <w:rPr>
          <w:rFonts w:ascii="楷体_GB2312" w:eastAsia="楷体_GB2312" w:hAnsi="Times New Roman" w:cs="Times New Roman"/>
          <w:spacing w:val="-4"/>
          <w:lang w:eastAsia="zh-CN"/>
        </w:rPr>
      </w:pPr>
      <w:r w:rsidRPr="00C836AD">
        <w:rPr>
          <w:rFonts w:ascii="楷体_GB2312" w:eastAsia="楷体_GB2312" w:hAnsi="Times New Roman" w:cs="Times New Roman" w:hint="eastAsia"/>
          <w:spacing w:val="-4"/>
          <w:lang w:eastAsia="zh-CN"/>
        </w:rPr>
        <w:lastRenderedPageBreak/>
        <w:t xml:space="preserve">6.2 </w:t>
      </w:r>
      <w:r w:rsidR="00B003E8">
        <w:rPr>
          <w:rFonts w:ascii="楷体_GB2312" w:eastAsia="楷体_GB2312" w:hAnsi="Times New Roman" w:cs="Times New Roman" w:hint="eastAsia"/>
          <w:spacing w:val="-4"/>
          <w:lang w:eastAsia="zh-CN"/>
        </w:rPr>
        <w:t>能够基于化学工程相关知识</w:t>
      </w:r>
      <w:r w:rsidRPr="00C836AD">
        <w:rPr>
          <w:rFonts w:ascii="楷体_GB2312" w:eastAsia="楷体_GB2312" w:hAnsi="Times New Roman" w:cs="Times New Roman" w:hint="eastAsia"/>
          <w:spacing w:val="-4"/>
          <w:lang w:eastAsia="zh-CN"/>
        </w:rPr>
        <w:t>分析、评价</w:t>
      </w:r>
      <w:r w:rsidR="00726C20">
        <w:rPr>
          <w:rFonts w:ascii="楷体_GB2312" w:eastAsia="楷体_GB2312" w:hAnsi="Times New Roman" w:cs="Times New Roman" w:hint="eastAsia"/>
          <w:spacing w:val="-4"/>
          <w:lang w:eastAsia="zh-CN"/>
        </w:rPr>
        <w:t>能源</w:t>
      </w:r>
      <w:r w:rsidRPr="00C836AD">
        <w:rPr>
          <w:rFonts w:ascii="楷体_GB2312" w:eastAsia="楷体_GB2312" w:hAnsi="Times New Roman" w:cs="Times New Roman" w:hint="eastAsia"/>
          <w:spacing w:val="-4"/>
          <w:lang w:eastAsia="zh-CN"/>
        </w:rPr>
        <w:t>化工实践对社会、健康、安全、法律、文化的影响，以及这些因素对项目实施的影响，并理解应承担的责任</w:t>
      </w:r>
      <w:r w:rsidR="00726C20">
        <w:rPr>
          <w:rFonts w:ascii="楷体_GB2312" w:eastAsia="楷体_GB2312" w:hAnsi="Times New Roman" w:cs="Times New Roman" w:hint="eastAsia"/>
          <w:spacing w:val="-4"/>
          <w:lang w:eastAsia="zh-CN"/>
        </w:rPr>
        <w:t>；</w:t>
      </w:r>
    </w:p>
    <w:p w:rsidR="00B07F03" w:rsidRDefault="00B07F03" w:rsidP="00B07F03">
      <w:pPr>
        <w:pStyle w:val="a9"/>
        <w:spacing w:line="360" w:lineRule="exact"/>
        <w:ind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7. 环境和可持续发展：</w:t>
      </w:r>
      <w:r w:rsidR="00726C20">
        <w:rPr>
          <w:rFonts w:ascii="楷体_GB2312" w:eastAsia="楷体_GB2312" w:hAnsi="Times New Roman" w:cs="Times New Roman" w:hint="eastAsia"/>
          <w:spacing w:val="-4"/>
          <w:lang w:eastAsia="zh-CN"/>
        </w:rPr>
        <w:t>针对复杂能源化学工程问题，</w:t>
      </w:r>
      <w:r w:rsidRPr="00B07F03">
        <w:rPr>
          <w:rFonts w:ascii="楷体_GB2312" w:eastAsia="楷体_GB2312" w:hAnsi="Times New Roman" w:cs="Times New Roman" w:hint="eastAsia"/>
          <w:spacing w:val="-4"/>
          <w:lang w:eastAsia="zh-CN"/>
        </w:rPr>
        <w:t>能够理解和评价针对能源化工生产对环境、社会可持续发展的重要性及其影响，理解应承担的责任，并能够采取合理的技术手段</w:t>
      </w:r>
      <w:r w:rsidR="00B003E8">
        <w:rPr>
          <w:rFonts w:ascii="楷体_GB2312" w:eastAsia="楷体_GB2312" w:hAnsi="Times New Roman" w:cs="Times New Roman" w:hint="eastAsia"/>
          <w:spacing w:val="-4"/>
          <w:lang w:eastAsia="zh-CN"/>
        </w:rPr>
        <w:t>践行可持续发展理念</w:t>
      </w:r>
      <w:r w:rsidRPr="00B07F03">
        <w:rPr>
          <w:rFonts w:ascii="楷体_GB2312" w:eastAsia="楷体_GB2312" w:hAnsi="Times New Roman" w:cs="Times New Roman" w:hint="eastAsia"/>
          <w:spacing w:val="-4"/>
          <w:lang w:eastAsia="zh-CN"/>
        </w:rPr>
        <w:t>。</w:t>
      </w:r>
    </w:p>
    <w:p w:rsidR="00B003E8" w:rsidRDefault="00B003E8" w:rsidP="00B003E8">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hint="eastAsia"/>
          <w:spacing w:val="-4"/>
          <w:lang w:eastAsia="zh-CN"/>
        </w:rPr>
        <w:t>7.1 理解环境保护和可持续发展的理念和内涵；</w:t>
      </w:r>
    </w:p>
    <w:p w:rsidR="00B003E8" w:rsidRDefault="00B003E8" w:rsidP="00B003E8">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hint="eastAsia"/>
          <w:spacing w:val="-4"/>
          <w:lang w:eastAsia="zh-CN"/>
        </w:rPr>
        <w:t>7.2 能够从环境保护和可持续发展的角度思考能源化工项目的可持续性，评价产品周期中可能对人类和环境造成的损害和隐患；</w:t>
      </w:r>
    </w:p>
    <w:p w:rsidR="00726C20" w:rsidRPr="00B07F03" w:rsidRDefault="00B003E8" w:rsidP="00B003E8">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spacing w:val="-4"/>
          <w:lang w:eastAsia="zh-CN"/>
        </w:rPr>
        <w:t xml:space="preserve">7.3 </w:t>
      </w:r>
      <w:r>
        <w:rPr>
          <w:rFonts w:ascii="楷体_GB2312" w:eastAsia="楷体_GB2312" w:hAnsi="Times New Roman" w:cs="Times New Roman" w:hint="eastAsia"/>
          <w:spacing w:val="-4"/>
          <w:lang w:eastAsia="zh-CN"/>
        </w:rPr>
        <w:t>了解能源化工生产中污染物的来源、环境保护方面的政策和法律法规。</w:t>
      </w:r>
    </w:p>
    <w:p w:rsidR="00B07F03" w:rsidRDefault="00B07F03" w:rsidP="00B07F03">
      <w:pPr>
        <w:pStyle w:val="a9"/>
        <w:spacing w:line="360" w:lineRule="exact"/>
        <w:ind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8. 职业规范：树立和践行社会主义核心价值观，具有良好的人文社会科学素养、社会责任感和工程职业道德，能够在</w:t>
      </w:r>
      <w:r w:rsidR="00490348">
        <w:rPr>
          <w:rFonts w:ascii="楷体_GB2312" w:eastAsia="楷体_GB2312" w:hAnsi="Times New Roman" w:cs="Times New Roman" w:hint="eastAsia"/>
          <w:spacing w:val="-4"/>
          <w:lang w:eastAsia="zh-CN"/>
        </w:rPr>
        <w:t>复杂</w:t>
      </w:r>
      <w:r w:rsidRPr="00B07F03">
        <w:rPr>
          <w:rFonts w:ascii="楷体_GB2312" w:eastAsia="楷体_GB2312" w:hAnsi="Times New Roman" w:cs="Times New Roman" w:hint="eastAsia"/>
          <w:spacing w:val="-4"/>
          <w:lang w:eastAsia="zh-CN"/>
        </w:rPr>
        <w:t>能源化学工程实践中理解并遵守行业职业道德和规范，履行</w:t>
      </w:r>
      <w:r w:rsidR="00B003E8">
        <w:rPr>
          <w:rFonts w:ascii="楷体_GB2312" w:eastAsia="楷体_GB2312" w:hAnsi="Times New Roman" w:cs="Times New Roman" w:hint="eastAsia"/>
          <w:spacing w:val="-4"/>
          <w:lang w:eastAsia="zh-CN"/>
        </w:rPr>
        <w:t>工程师</w:t>
      </w:r>
      <w:r w:rsidRPr="00B07F03">
        <w:rPr>
          <w:rFonts w:ascii="楷体_GB2312" w:eastAsia="楷体_GB2312" w:hAnsi="Times New Roman" w:cs="Times New Roman" w:hint="eastAsia"/>
          <w:spacing w:val="-4"/>
          <w:lang w:eastAsia="zh-CN"/>
        </w:rPr>
        <w:t>责任和义务。</w:t>
      </w:r>
    </w:p>
    <w:p w:rsidR="00B003E8" w:rsidRDefault="00B003E8" w:rsidP="00B003E8">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hint="eastAsia"/>
          <w:spacing w:val="-4"/>
          <w:lang w:eastAsia="zh-CN"/>
        </w:rPr>
        <w:t>8.1 具有良好的人文社会科学素养，了解中国国情，树立和践行社会主义核心价值观，理解个人与社会的关系；</w:t>
      </w:r>
    </w:p>
    <w:p w:rsidR="00B003E8" w:rsidRDefault="00B003E8" w:rsidP="00B003E8">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hint="eastAsia"/>
          <w:spacing w:val="-4"/>
          <w:lang w:eastAsia="zh-CN"/>
        </w:rPr>
        <w:t>8.2 理解工程职业道德和规范，</w:t>
      </w:r>
      <w:r w:rsidR="00490348" w:rsidRPr="00490348">
        <w:rPr>
          <w:rFonts w:ascii="楷体_GB2312" w:eastAsia="楷体_GB2312" w:hAnsi="Times New Roman" w:cs="Times New Roman" w:hint="eastAsia"/>
          <w:spacing w:val="-4"/>
          <w:lang w:eastAsia="zh-CN"/>
        </w:rPr>
        <w:t>能够在</w:t>
      </w:r>
      <w:r w:rsidR="00490348">
        <w:rPr>
          <w:rFonts w:ascii="楷体_GB2312" w:eastAsia="楷体_GB2312" w:hAnsi="Times New Roman" w:cs="Times New Roman" w:hint="eastAsia"/>
          <w:spacing w:val="-4"/>
          <w:lang w:eastAsia="zh-CN"/>
        </w:rPr>
        <w:t>复杂</w:t>
      </w:r>
      <w:r w:rsidR="00490348" w:rsidRPr="00B07F03">
        <w:rPr>
          <w:rFonts w:ascii="楷体_GB2312" w:eastAsia="楷体_GB2312" w:hAnsi="Times New Roman" w:cs="Times New Roman" w:hint="eastAsia"/>
          <w:spacing w:val="-4"/>
          <w:lang w:eastAsia="zh-CN"/>
        </w:rPr>
        <w:t>能源化学工程</w:t>
      </w:r>
      <w:r w:rsidR="00490348" w:rsidRPr="00490348">
        <w:rPr>
          <w:rFonts w:ascii="楷体_GB2312" w:eastAsia="楷体_GB2312" w:hAnsi="Times New Roman" w:cs="Times New Roman" w:hint="eastAsia"/>
          <w:spacing w:val="-4"/>
          <w:lang w:eastAsia="zh-CN"/>
        </w:rPr>
        <w:t>实践中理解并遵守化工行业职业道德和规范，履行责任和义务</w:t>
      </w:r>
      <w:r>
        <w:rPr>
          <w:rFonts w:ascii="楷体_GB2312" w:eastAsia="楷体_GB2312" w:hAnsi="Times New Roman" w:cs="Times New Roman" w:hint="eastAsia"/>
          <w:spacing w:val="-4"/>
          <w:lang w:eastAsia="zh-CN"/>
        </w:rPr>
        <w:t>；</w:t>
      </w:r>
    </w:p>
    <w:p w:rsidR="00B003E8" w:rsidRPr="00B07F03" w:rsidRDefault="00B003E8" w:rsidP="00B003E8">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hint="eastAsia"/>
          <w:spacing w:val="-4"/>
          <w:lang w:eastAsia="zh-CN"/>
        </w:rPr>
        <w:t>8.3 理解工程师对公众的安全、健康和福祉，以及环境保护的社会责任，能够在能源化工实践中自觉履行责任。</w:t>
      </w:r>
    </w:p>
    <w:p w:rsidR="00B07F03" w:rsidRDefault="00B07F03" w:rsidP="00B07F03">
      <w:pPr>
        <w:pStyle w:val="a9"/>
        <w:spacing w:line="360" w:lineRule="exact"/>
        <w:ind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9. 个人和团队：能够在多学科背景下的团队中，担当个体、成员和负责人的角色，发挥协同合作能力，履行相应职责。</w:t>
      </w:r>
    </w:p>
    <w:p w:rsidR="00490348" w:rsidRDefault="00490348" w:rsidP="00490348">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hint="eastAsia"/>
          <w:spacing w:val="-4"/>
          <w:lang w:eastAsia="zh-CN"/>
        </w:rPr>
        <w:t>9.1 能够在多学科背景的团队中与团队成员有效沟通，合作共事；</w:t>
      </w:r>
    </w:p>
    <w:p w:rsidR="00490348" w:rsidRDefault="00490348" w:rsidP="00490348">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hint="eastAsia"/>
          <w:spacing w:val="-4"/>
          <w:lang w:eastAsia="zh-CN"/>
        </w:rPr>
        <w:t>9.2 能够在在多学科背景的团队中独立或合作开展工作；</w:t>
      </w:r>
    </w:p>
    <w:p w:rsidR="00B003E8" w:rsidRPr="00B07F03" w:rsidRDefault="00490348" w:rsidP="00490348">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hint="eastAsia"/>
          <w:spacing w:val="-4"/>
          <w:lang w:eastAsia="zh-CN"/>
        </w:rPr>
        <w:t>9.3 能够在多学科背景的团队中组织、协调和指挥团队开展工作。</w:t>
      </w:r>
    </w:p>
    <w:p w:rsidR="00B07F03" w:rsidRDefault="00B07F03" w:rsidP="00B07F03">
      <w:pPr>
        <w:pStyle w:val="a9"/>
        <w:spacing w:line="360" w:lineRule="exact"/>
        <w:ind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10. 沟通：能够就能源化学工程问题与业界同行及社会公众进行有效沟通和交流，具有一定的国际视野，并能够进行跨文化沟通和交流。</w:t>
      </w:r>
    </w:p>
    <w:p w:rsidR="00490348" w:rsidRPr="00490348" w:rsidRDefault="00490348" w:rsidP="00490348">
      <w:pPr>
        <w:pStyle w:val="a9"/>
        <w:spacing w:line="360" w:lineRule="exact"/>
        <w:ind w:firstLineChars="200" w:firstLine="404"/>
        <w:jc w:val="both"/>
        <w:rPr>
          <w:rFonts w:ascii="楷体_GB2312" w:eastAsia="楷体_GB2312" w:hAnsi="Times New Roman" w:cs="Times New Roman"/>
          <w:spacing w:val="-4"/>
          <w:lang w:eastAsia="zh-CN"/>
        </w:rPr>
      </w:pPr>
      <w:r w:rsidRPr="00490348">
        <w:rPr>
          <w:rFonts w:ascii="楷体_GB2312" w:eastAsia="楷体_GB2312" w:hAnsi="Times New Roman" w:cs="Times New Roman" w:hint="eastAsia"/>
          <w:spacing w:val="-4"/>
          <w:lang w:eastAsia="zh-CN"/>
        </w:rPr>
        <w:t>10.1 能就</w:t>
      </w:r>
      <w:r>
        <w:rPr>
          <w:rFonts w:ascii="楷体_GB2312" w:eastAsia="楷体_GB2312" w:hAnsi="Times New Roman" w:cs="Times New Roman" w:hint="eastAsia"/>
          <w:spacing w:val="-4"/>
          <w:lang w:eastAsia="zh-CN"/>
        </w:rPr>
        <w:t>能源化学工程</w:t>
      </w:r>
      <w:r w:rsidRPr="00490348">
        <w:rPr>
          <w:rFonts w:ascii="楷体_GB2312" w:eastAsia="楷体_GB2312" w:hAnsi="Times New Roman" w:cs="Times New Roman" w:hint="eastAsia"/>
          <w:spacing w:val="-4"/>
          <w:lang w:eastAsia="zh-CN"/>
        </w:rPr>
        <w:t>专业问题，以口头、书面等方式与业界同行和社会公众有效交流。</w:t>
      </w:r>
    </w:p>
    <w:p w:rsidR="00490348" w:rsidRPr="00490348" w:rsidRDefault="00490348" w:rsidP="00490348">
      <w:pPr>
        <w:pStyle w:val="a9"/>
        <w:spacing w:line="360" w:lineRule="exact"/>
        <w:ind w:firstLineChars="200" w:firstLine="404"/>
        <w:jc w:val="both"/>
        <w:rPr>
          <w:rFonts w:ascii="楷体_GB2312" w:eastAsia="楷体_GB2312" w:hAnsi="Times New Roman" w:cs="Times New Roman"/>
          <w:spacing w:val="-4"/>
          <w:lang w:eastAsia="zh-CN"/>
        </w:rPr>
      </w:pPr>
      <w:r w:rsidRPr="00490348">
        <w:rPr>
          <w:rFonts w:ascii="楷体_GB2312" w:eastAsia="楷体_GB2312" w:hAnsi="Times New Roman" w:cs="Times New Roman" w:hint="eastAsia"/>
          <w:spacing w:val="-4"/>
          <w:lang w:eastAsia="zh-CN"/>
        </w:rPr>
        <w:t>10.2 了解</w:t>
      </w:r>
      <w:r>
        <w:rPr>
          <w:rFonts w:ascii="楷体_GB2312" w:eastAsia="楷体_GB2312" w:hAnsi="Times New Roman" w:cs="Times New Roman" w:hint="eastAsia"/>
          <w:spacing w:val="-4"/>
          <w:lang w:eastAsia="zh-CN"/>
        </w:rPr>
        <w:t>能源</w:t>
      </w:r>
      <w:r w:rsidRPr="00490348">
        <w:rPr>
          <w:rFonts w:ascii="楷体_GB2312" w:eastAsia="楷体_GB2312" w:hAnsi="Times New Roman" w:cs="Times New Roman" w:hint="eastAsia"/>
          <w:spacing w:val="-4"/>
          <w:lang w:eastAsia="zh-CN"/>
        </w:rPr>
        <w:t>化工领域的国际发展趋势、理解和尊重世界不同文化的差异性和多样性；</w:t>
      </w:r>
    </w:p>
    <w:p w:rsidR="00490348" w:rsidRPr="00B07F03" w:rsidRDefault="00490348" w:rsidP="00490348">
      <w:pPr>
        <w:pStyle w:val="a9"/>
        <w:spacing w:line="360" w:lineRule="exact"/>
        <w:ind w:firstLineChars="200" w:firstLine="404"/>
        <w:jc w:val="both"/>
        <w:rPr>
          <w:rFonts w:ascii="楷体_GB2312" w:eastAsia="楷体_GB2312" w:hAnsi="Times New Roman" w:cs="Times New Roman"/>
          <w:spacing w:val="-4"/>
          <w:lang w:eastAsia="zh-CN"/>
        </w:rPr>
      </w:pPr>
      <w:r w:rsidRPr="00490348">
        <w:rPr>
          <w:rFonts w:ascii="楷体_GB2312" w:eastAsia="楷体_GB2312" w:hAnsi="Times New Roman" w:cs="Times New Roman" w:hint="eastAsia"/>
          <w:spacing w:val="-4"/>
          <w:lang w:eastAsia="zh-CN"/>
        </w:rPr>
        <w:t>10.3 具备跨文化的语言和书面表达能力，能就</w:t>
      </w:r>
      <w:r>
        <w:rPr>
          <w:rFonts w:ascii="楷体_GB2312" w:eastAsia="楷体_GB2312" w:hAnsi="Times New Roman" w:cs="Times New Roman" w:hint="eastAsia"/>
          <w:spacing w:val="-4"/>
          <w:lang w:eastAsia="zh-CN"/>
        </w:rPr>
        <w:t>能源化学工程</w:t>
      </w:r>
      <w:r w:rsidRPr="00490348">
        <w:rPr>
          <w:rFonts w:ascii="楷体_GB2312" w:eastAsia="楷体_GB2312" w:hAnsi="Times New Roman" w:cs="Times New Roman" w:hint="eastAsia"/>
          <w:spacing w:val="-4"/>
          <w:lang w:eastAsia="zh-CN"/>
        </w:rPr>
        <w:t>专业问题，在跨文化背景下进行基本沟通和交流。</w:t>
      </w:r>
    </w:p>
    <w:p w:rsidR="00B07F03" w:rsidRDefault="00B07F03" w:rsidP="00B07F03">
      <w:pPr>
        <w:pStyle w:val="a9"/>
        <w:spacing w:line="360" w:lineRule="exact"/>
        <w:ind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11. 项目管理：理解并掌握从事能源化学工程工作所需的工程管理原理和经济决策方法，并能在多学科环境中应用。</w:t>
      </w:r>
    </w:p>
    <w:p w:rsidR="00490348" w:rsidRDefault="00490348" w:rsidP="00490348">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hint="eastAsia"/>
          <w:spacing w:val="-4"/>
          <w:lang w:eastAsia="zh-CN"/>
        </w:rPr>
        <w:t>11.1了解能源化学工程及产品全周期、全流程涉及的管理和经济问题；</w:t>
      </w:r>
    </w:p>
    <w:p w:rsidR="00490348" w:rsidRPr="00B07F03" w:rsidRDefault="00490348" w:rsidP="00490348">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hint="eastAsia"/>
          <w:spacing w:val="-4"/>
          <w:lang w:eastAsia="zh-CN"/>
        </w:rPr>
        <w:t>11.2 掌握能源化工项目的管理与经济决策方法并能在多学科合作的具体项目中应用。</w:t>
      </w:r>
    </w:p>
    <w:p w:rsidR="000B076F" w:rsidRDefault="00B07F03" w:rsidP="00B07F03">
      <w:pPr>
        <w:pStyle w:val="a9"/>
        <w:spacing w:before="0" w:line="360" w:lineRule="exact"/>
        <w:ind w:left="0"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lastRenderedPageBreak/>
        <w:t>12. 终身学习：身心健康，具有自主学习和终身学习的意识，有不断学习获取新知识的能力和适应社会及技术发展的能力。</w:t>
      </w:r>
    </w:p>
    <w:p w:rsidR="00490348" w:rsidRDefault="00490348" w:rsidP="00490348">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hint="eastAsia"/>
          <w:spacing w:val="-4"/>
          <w:lang w:eastAsia="zh-CN"/>
        </w:rPr>
        <w:t>12.1 具有健康的心理和强健的体魄。</w:t>
      </w:r>
    </w:p>
    <w:p w:rsidR="00490348" w:rsidRDefault="00490348" w:rsidP="00490348">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hint="eastAsia"/>
          <w:spacing w:val="-4"/>
          <w:lang w:eastAsia="zh-CN"/>
        </w:rPr>
        <w:t>12.2 认识到终身学习的必要性，并具有不断自主学习新知识和新技术的意识和能力。</w:t>
      </w:r>
    </w:p>
    <w:p w:rsidR="000B076F" w:rsidRDefault="0069573D">
      <w:pPr>
        <w:pStyle w:val="2"/>
        <w:spacing w:beforeLines="60" w:before="144" w:afterLines="60" w:after="144"/>
        <w:ind w:left="0" w:firstLineChars="196" w:firstLine="472"/>
        <w:rPr>
          <w:rFonts w:ascii="Times New Roman" w:eastAsia="楷体" w:hAnsi="Times New Roman" w:cs="Times New Roman"/>
          <w:sz w:val="24"/>
          <w:szCs w:val="24"/>
          <w:lang w:eastAsia="zh-CN"/>
        </w:rPr>
      </w:pPr>
      <w:r>
        <w:rPr>
          <w:rFonts w:ascii="Times New Roman" w:eastAsia="楷体" w:hAnsi="Times New Roman" w:cs="Times New Roman"/>
          <w:sz w:val="24"/>
          <w:szCs w:val="24"/>
          <w:lang w:eastAsia="zh-CN"/>
        </w:rPr>
        <w:t>三、工作领域及业务范围</w:t>
      </w:r>
    </w:p>
    <w:p w:rsidR="000B076F" w:rsidRDefault="00B07F03">
      <w:pPr>
        <w:pStyle w:val="a9"/>
        <w:spacing w:before="0" w:line="360" w:lineRule="exact"/>
        <w:ind w:left="0"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本专业毕业生主要从事能源、化工、环境等相关领域的工程设计、技术开发、生产管理和科学研究等工作。</w:t>
      </w:r>
    </w:p>
    <w:p w:rsidR="000B076F" w:rsidRDefault="0069573D">
      <w:pPr>
        <w:pStyle w:val="2"/>
        <w:spacing w:beforeLines="60" w:before="144" w:afterLines="60" w:after="144"/>
        <w:ind w:left="0" w:firstLineChars="196" w:firstLine="472"/>
        <w:rPr>
          <w:rFonts w:ascii="Times New Roman" w:eastAsia="楷体" w:hAnsi="Times New Roman" w:cs="Times New Roman"/>
          <w:sz w:val="24"/>
          <w:szCs w:val="24"/>
          <w:lang w:eastAsia="zh-CN"/>
        </w:rPr>
      </w:pPr>
      <w:r>
        <w:rPr>
          <w:rFonts w:ascii="Times New Roman" w:eastAsia="楷体" w:hAnsi="Times New Roman" w:cs="Times New Roman"/>
          <w:sz w:val="24"/>
          <w:szCs w:val="24"/>
          <w:lang w:eastAsia="zh-CN"/>
        </w:rPr>
        <w:t>四、专业核心课程</w:t>
      </w:r>
    </w:p>
    <w:p w:rsidR="000B076F" w:rsidRDefault="00B07F03">
      <w:pPr>
        <w:pStyle w:val="a9"/>
        <w:spacing w:before="0" w:line="360" w:lineRule="exact"/>
        <w:ind w:left="0" w:firstLineChars="200" w:firstLine="404"/>
        <w:jc w:val="both"/>
        <w:rPr>
          <w:rFonts w:ascii="楷体_GB2312" w:eastAsia="楷体_GB2312" w:hAnsi="Times New Roman" w:cs="Times New Roman"/>
          <w:spacing w:val="-4"/>
          <w:lang w:eastAsia="zh-CN"/>
        </w:rPr>
      </w:pPr>
      <w:r w:rsidRPr="00B07F03">
        <w:rPr>
          <w:rFonts w:ascii="楷体_GB2312" w:eastAsia="楷体_GB2312" w:hAnsi="Times New Roman" w:cs="Times New Roman" w:hint="eastAsia"/>
          <w:spacing w:val="-4"/>
          <w:lang w:eastAsia="zh-CN"/>
        </w:rPr>
        <w:t>专业核心课程：</w:t>
      </w:r>
      <w:proofErr w:type="gramStart"/>
      <w:r w:rsidRPr="00B07F03">
        <w:rPr>
          <w:rFonts w:ascii="楷体_GB2312" w:eastAsia="楷体_GB2312" w:hAnsi="Times New Roman" w:cs="Times New Roman" w:hint="eastAsia"/>
          <w:spacing w:val="-4"/>
          <w:lang w:eastAsia="zh-CN"/>
        </w:rPr>
        <w:t>无机与</w:t>
      </w:r>
      <w:proofErr w:type="gramEnd"/>
      <w:r w:rsidRPr="00B07F03">
        <w:rPr>
          <w:rFonts w:ascii="楷体_GB2312" w:eastAsia="楷体_GB2312" w:hAnsi="Times New Roman" w:cs="Times New Roman" w:hint="eastAsia"/>
          <w:spacing w:val="-4"/>
          <w:lang w:eastAsia="zh-CN"/>
        </w:rPr>
        <w:t>分析化学、有机化学、物理化学、化工原理、化工热力学、化学反应工程、可再生能源工程、化学电源、碳</w:t>
      </w:r>
      <w:proofErr w:type="gramStart"/>
      <w:r w:rsidRPr="00B07F03">
        <w:rPr>
          <w:rFonts w:ascii="楷体_GB2312" w:eastAsia="楷体_GB2312" w:hAnsi="Times New Roman" w:cs="Times New Roman" w:hint="eastAsia"/>
          <w:spacing w:val="-4"/>
          <w:lang w:eastAsia="zh-CN"/>
        </w:rPr>
        <w:t>一</w:t>
      </w:r>
      <w:proofErr w:type="gramEnd"/>
      <w:r w:rsidRPr="00B07F03">
        <w:rPr>
          <w:rFonts w:ascii="楷体_GB2312" w:eastAsia="楷体_GB2312" w:hAnsi="Times New Roman" w:cs="Times New Roman" w:hint="eastAsia"/>
          <w:spacing w:val="-4"/>
          <w:lang w:eastAsia="zh-CN"/>
        </w:rPr>
        <w:t>化工、能源化工设计。</w:t>
      </w:r>
    </w:p>
    <w:p w:rsidR="000B076F" w:rsidRDefault="0069573D">
      <w:pPr>
        <w:pStyle w:val="2"/>
        <w:spacing w:beforeLines="60" w:before="144" w:afterLines="60" w:after="144"/>
        <w:ind w:left="0" w:firstLineChars="196" w:firstLine="472"/>
        <w:rPr>
          <w:rFonts w:ascii="Times New Roman" w:eastAsia="楷体" w:hAnsi="Times New Roman" w:cs="Times New Roman"/>
          <w:sz w:val="24"/>
          <w:szCs w:val="24"/>
          <w:lang w:eastAsia="zh-CN"/>
        </w:rPr>
      </w:pPr>
      <w:r>
        <w:rPr>
          <w:rFonts w:ascii="Times New Roman" w:eastAsia="楷体" w:hAnsi="Times New Roman" w:cs="Times New Roman"/>
          <w:sz w:val="24"/>
          <w:szCs w:val="24"/>
          <w:lang w:eastAsia="zh-CN"/>
        </w:rPr>
        <w:t>五、最低毕业学分要求</w:t>
      </w:r>
    </w:p>
    <w:p w:rsidR="000B076F" w:rsidRDefault="0069573D">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spacing w:val="-4"/>
          <w:lang w:eastAsia="zh-CN"/>
        </w:rPr>
        <w:t>最低毕业学分由基本学分、第二课堂学分、拓展课程学分构成，为165+4+2。其中，理论课程教学120学分、2080学时，实践环节45学分，第二课堂4学分，拓展课程2学分。</w:t>
      </w:r>
    </w:p>
    <w:p w:rsidR="000B076F" w:rsidRDefault="0069573D">
      <w:pPr>
        <w:pStyle w:val="2"/>
        <w:spacing w:beforeLines="60" w:before="144" w:afterLines="60" w:after="144"/>
        <w:ind w:left="0" w:firstLineChars="196" w:firstLine="472"/>
        <w:rPr>
          <w:rFonts w:ascii="Times New Roman" w:eastAsia="楷体" w:hAnsi="Times New Roman" w:cs="Times New Roman"/>
          <w:sz w:val="24"/>
          <w:szCs w:val="24"/>
          <w:lang w:eastAsia="zh-CN"/>
        </w:rPr>
      </w:pPr>
      <w:r>
        <w:rPr>
          <w:rFonts w:ascii="Times New Roman" w:eastAsia="楷体" w:hAnsi="Times New Roman" w:cs="Times New Roman"/>
          <w:sz w:val="24"/>
          <w:szCs w:val="24"/>
          <w:lang w:eastAsia="zh-CN"/>
        </w:rPr>
        <w:t>六、基本学分结构</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3793"/>
        <w:gridCol w:w="2187"/>
        <w:gridCol w:w="2187"/>
        <w:gridCol w:w="2187"/>
        <w:gridCol w:w="2913"/>
      </w:tblGrid>
      <w:tr w:rsidR="000B076F">
        <w:trPr>
          <w:trHeight w:val="340"/>
          <w:jc w:val="center"/>
        </w:trPr>
        <w:tc>
          <w:tcPr>
            <w:tcW w:w="2289" w:type="dxa"/>
            <w:shd w:val="clear" w:color="auto" w:fill="FFFFFF"/>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课程模块</w:t>
            </w:r>
            <w:proofErr w:type="spellEnd"/>
          </w:p>
        </w:tc>
        <w:tc>
          <w:tcPr>
            <w:tcW w:w="1320" w:type="dxa"/>
            <w:shd w:val="clear" w:color="auto" w:fill="FFFFFF"/>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必修学分</w:t>
            </w:r>
            <w:proofErr w:type="spellEnd"/>
          </w:p>
        </w:tc>
        <w:tc>
          <w:tcPr>
            <w:tcW w:w="1320" w:type="dxa"/>
            <w:shd w:val="clear" w:color="auto" w:fill="FFFFFF"/>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选修学分</w:t>
            </w:r>
            <w:proofErr w:type="spellEnd"/>
          </w:p>
        </w:tc>
        <w:tc>
          <w:tcPr>
            <w:tcW w:w="1320" w:type="dxa"/>
            <w:shd w:val="clear" w:color="auto" w:fill="FFFFFF"/>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总学分</w:t>
            </w:r>
            <w:proofErr w:type="spellEnd"/>
          </w:p>
        </w:tc>
        <w:tc>
          <w:tcPr>
            <w:tcW w:w="1758" w:type="dxa"/>
            <w:shd w:val="clear" w:color="auto" w:fill="FFFFFF"/>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占基本学分比例</w:t>
            </w:r>
            <w:proofErr w:type="spellEnd"/>
          </w:p>
        </w:tc>
      </w:tr>
      <w:tr w:rsidR="000B076F">
        <w:trPr>
          <w:trHeight w:val="340"/>
          <w:jc w:val="center"/>
        </w:trPr>
        <w:tc>
          <w:tcPr>
            <w:tcW w:w="2289" w:type="dxa"/>
            <w:shd w:val="clear" w:color="auto" w:fill="FFFFFF"/>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通识教育课程</w:t>
            </w:r>
            <w:proofErr w:type="spellEnd"/>
          </w:p>
        </w:tc>
        <w:tc>
          <w:tcPr>
            <w:tcW w:w="1320" w:type="dxa"/>
            <w:shd w:val="clear" w:color="auto" w:fill="FFFFFF"/>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39</w:t>
            </w:r>
          </w:p>
        </w:tc>
        <w:tc>
          <w:tcPr>
            <w:tcW w:w="1320" w:type="dxa"/>
            <w:shd w:val="clear" w:color="auto" w:fill="FFFFFF"/>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10</w:t>
            </w:r>
          </w:p>
        </w:tc>
        <w:tc>
          <w:tcPr>
            <w:tcW w:w="1320" w:type="dxa"/>
            <w:shd w:val="clear" w:color="auto" w:fill="FFFFFF"/>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49</w:t>
            </w:r>
          </w:p>
        </w:tc>
        <w:tc>
          <w:tcPr>
            <w:tcW w:w="1758" w:type="dxa"/>
            <w:shd w:val="clear" w:color="auto" w:fill="FFFFFF"/>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29.7%</w:t>
            </w:r>
          </w:p>
        </w:tc>
      </w:tr>
      <w:tr w:rsidR="000B076F">
        <w:trPr>
          <w:trHeight w:val="340"/>
          <w:jc w:val="center"/>
        </w:trPr>
        <w:tc>
          <w:tcPr>
            <w:tcW w:w="2289" w:type="dxa"/>
            <w:shd w:val="clear" w:color="auto" w:fill="FFFFFF"/>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专业大类基础课程</w:t>
            </w:r>
            <w:proofErr w:type="spellEnd"/>
          </w:p>
        </w:tc>
        <w:tc>
          <w:tcPr>
            <w:tcW w:w="1320" w:type="dxa"/>
            <w:shd w:val="clear" w:color="auto" w:fill="FFFFFF"/>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56</w:t>
            </w:r>
          </w:p>
        </w:tc>
        <w:tc>
          <w:tcPr>
            <w:tcW w:w="1320" w:type="dxa"/>
            <w:shd w:val="clear" w:color="auto" w:fill="FFFFFF"/>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0</w:t>
            </w:r>
          </w:p>
        </w:tc>
        <w:tc>
          <w:tcPr>
            <w:tcW w:w="1320" w:type="dxa"/>
            <w:shd w:val="clear" w:color="auto" w:fill="FFFFFF"/>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56</w:t>
            </w:r>
          </w:p>
        </w:tc>
        <w:tc>
          <w:tcPr>
            <w:tcW w:w="1758" w:type="dxa"/>
            <w:shd w:val="clear" w:color="auto" w:fill="FFFFFF"/>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33.9%</w:t>
            </w:r>
          </w:p>
        </w:tc>
      </w:tr>
      <w:tr w:rsidR="000B076F">
        <w:trPr>
          <w:trHeight w:val="340"/>
          <w:jc w:val="center"/>
        </w:trPr>
        <w:tc>
          <w:tcPr>
            <w:tcW w:w="2289" w:type="dxa"/>
            <w:shd w:val="clear" w:color="auto" w:fill="FFFFFF"/>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专业课程</w:t>
            </w:r>
            <w:proofErr w:type="spellEnd"/>
          </w:p>
        </w:tc>
        <w:tc>
          <w:tcPr>
            <w:tcW w:w="1320" w:type="dxa"/>
            <w:shd w:val="clear" w:color="auto" w:fill="FFFFFF"/>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52</w:t>
            </w:r>
          </w:p>
        </w:tc>
        <w:tc>
          <w:tcPr>
            <w:tcW w:w="1320" w:type="dxa"/>
            <w:shd w:val="clear" w:color="auto" w:fill="FFFFFF"/>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1320" w:type="dxa"/>
            <w:shd w:val="clear" w:color="auto" w:fill="FFFFFF"/>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60</w:t>
            </w:r>
          </w:p>
        </w:tc>
        <w:tc>
          <w:tcPr>
            <w:tcW w:w="1758" w:type="dxa"/>
            <w:shd w:val="clear" w:color="auto" w:fill="FFFFFF"/>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36.4%</w:t>
            </w:r>
          </w:p>
        </w:tc>
      </w:tr>
      <w:tr w:rsidR="000B076F">
        <w:trPr>
          <w:trHeight w:val="340"/>
          <w:jc w:val="center"/>
        </w:trPr>
        <w:tc>
          <w:tcPr>
            <w:tcW w:w="2289" w:type="dxa"/>
            <w:shd w:val="clear" w:color="auto" w:fill="FFFFFF"/>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其中：实践环节课程</w:t>
            </w:r>
            <w:proofErr w:type="spellEnd"/>
          </w:p>
        </w:tc>
        <w:tc>
          <w:tcPr>
            <w:tcW w:w="1320" w:type="dxa"/>
            <w:shd w:val="clear" w:color="auto" w:fill="FFFFFF"/>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45</w:t>
            </w:r>
          </w:p>
        </w:tc>
        <w:tc>
          <w:tcPr>
            <w:tcW w:w="1320" w:type="dxa"/>
            <w:shd w:val="clear" w:color="auto" w:fill="FFFFFF"/>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0</w:t>
            </w:r>
          </w:p>
        </w:tc>
        <w:tc>
          <w:tcPr>
            <w:tcW w:w="1320" w:type="dxa"/>
            <w:shd w:val="clear" w:color="auto" w:fill="FFFFFF"/>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45</w:t>
            </w:r>
          </w:p>
        </w:tc>
        <w:tc>
          <w:tcPr>
            <w:tcW w:w="1758" w:type="dxa"/>
            <w:shd w:val="clear" w:color="auto" w:fill="FFFFFF"/>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27.3%</w:t>
            </w:r>
          </w:p>
        </w:tc>
      </w:tr>
    </w:tbl>
    <w:p w:rsidR="000B076F" w:rsidRDefault="000B076F">
      <w:pPr>
        <w:spacing w:line="420" w:lineRule="exact"/>
        <w:jc w:val="center"/>
        <w:rPr>
          <w:rFonts w:ascii="Times New Roman" w:eastAsia="楷体" w:hAnsi="Times New Roman"/>
          <w:b/>
          <w:bCs/>
          <w:szCs w:val="21"/>
        </w:rPr>
      </w:pPr>
    </w:p>
    <w:p w:rsidR="000B076F" w:rsidRPr="00117BE8" w:rsidRDefault="0069573D">
      <w:pPr>
        <w:adjustRightInd w:val="0"/>
        <w:jc w:val="center"/>
        <w:textAlignment w:val="baseline"/>
        <w:outlineLvl w:val="0"/>
        <w:rPr>
          <w:rFonts w:ascii="Times New Roman" w:eastAsia="楷体" w:hAnsi="Times New Roman" w:cs="Times New Roman"/>
          <w:b/>
          <w:bCs/>
          <w:sz w:val="24"/>
          <w:szCs w:val="24"/>
          <w:lang w:eastAsia="zh-CN"/>
        </w:rPr>
      </w:pPr>
      <w:bookmarkStart w:id="2" w:name="_Toc75162583"/>
      <w:r w:rsidRPr="00117BE8">
        <w:rPr>
          <w:rFonts w:ascii="Times New Roman" w:eastAsia="楷体" w:hAnsi="Times New Roman" w:cs="Times New Roman"/>
          <w:b/>
          <w:bCs/>
          <w:sz w:val="24"/>
          <w:szCs w:val="24"/>
          <w:lang w:eastAsia="zh-CN"/>
        </w:rPr>
        <w:t>基于工程教育专业认证课程属性的学分结构</w:t>
      </w:r>
      <w:bookmarkEnd w:id="2"/>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368"/>
        <w:gridCol w:w="2737"/>
        <w:gridCol w:w="3082"/>
        <w:gridCol w:w="3080"/>
      </w:tblGrid>
      <w:tr w:rsidR="000B076F">
        <w:trPr>
          <w:trHeight w:val="312"/>
          <w:jc w:val="center"/>
        </w:trPr>
        <w:tc>
          <w:tcPr>
            <w:tcW w:w="3005" w:type="dxa"/>
            <w:shd w:val="clear" w:color="auto" w:fill="auto"/>
            <w:noWrap/>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课程性质</w:t>
            </w:r>
            <w:proofErr w:type="spellEnd"/>
          </w:p>
        </w:tc>
        <w:tc>
          <w:tcPr>
            <w:tcW w:w="1883" w:type="dxa"/>
            <w:shd w:val="clear" w:color="auto" w:fill="auto"/>
            <w:noWrap/>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学分数</w:t>
            </w:r>
            <w:proofErr w:type="spellEnd"/>
          </w:p>
        </w:tc>
        <w:tc>
          <w:tcPr>
            <w:tcW w:w="2120"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占总学分比例1</w:t>
            </w:r>
          </w:p>
        </w:tc>
        <w:tc>
          <w:tcPr>
            <w:tcW w:w="2119"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占总学分比例2</w:t>
            </w:r>
          </w:p>
        </w:tc>
      </w:tr>
      <w:tr w:rsidR="000B076F">
        <w:trPr>
          <w:trHeight w:val="312"/>
          <w:jc w:val="center"/>
        </w:trPr>
        <w:tc>
          <w:tcPr>
            <w:tcW w:w="3005" w:type="dxa"/>
            <w:shd w:val="clear" w:color="auto" w:fill="auto"/>
            <w:noWrap/>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人文社科类</w:t>
            </w:r>
            <w:proofErr w:type="spellEnd"/>
          </w:p>
        </w:tc>
        <w:tc>
          <w:tcPr>
            <w:tcW w:w="1883" w:type="dxa"/>
            <w:shd w:val="clear" w:color="auto" w:fill="auto"/>
            <w:noWrap/>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47.5</w:t>
            </w:r>
          </w:p>
        </w:tc>
        <w:tc>
          <w:tcPr>
            <w:tcW w:w="2120" w:type="dxa"/>
            <w:shd w:val="clear" w:color="auto" w:fill="auto"/>
            <w:noWrap/>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27.78%</w:t>
            </w:r>
          </w:p>
        </w:tc>
        <w:tc>
          <w:tcPr>
            <w:tcW w:w="2119" w:type="dxa"/>
            <w:shd w:val="clear" w:color="auto" w:fill="auto"/>
            <w:noWrap/>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27.78%</w:t>
            </w:r>
          </w:p>
        </w:tc>
      </w:tr>
      <w:tr w:rsidR="000B076F">
        <w:trPr>
          <w:trHeight w:val="312"/>
          <w:jc w:val="center"/>
        </w:trPr>
        <w:tc>
          <w:tcPr>
            <w:tcW w:w="3005" w:type="dxa"/>
            <w:shd w:val="clear" w:color="auto" w:fill="auto"/>
            <w:noWrap/>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数学与自然科学类</w:t>
            </w:r>
            <w:proofErr w:type="spellEnd"/>
          </w:p>
        </w:tc>
        <w:tc>
          <w:tcPr>
            <w:tcW w:w="1883" w:type="dxa"/>
            <w:shd w:val="clear" w:color="auto" w:fill="auto"/>
            <w:noWrap/>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26</w:t>
            </w:r>
          </w:p>
        </w:tc>
        <w:tc>
          <w:tcPr>
            <w:tcW w:w="2120" w:type="dxa"/>
            <w:shd w:val="clear" w:color="auto" w:fill="auto"/>
            <w:noWrap/>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15.20%</w:t>
            </w:r>
          </w:p>
        </w:tc>
        <w:tc>
          <w:tcPr>
            <w:tcW w:w="2119" w:type="dxa"/>
            <w:shd w:val="clear" w:color="auto" w:fill="auto"/>
            <w:noWrap/>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15.20%</w:t>
            </w:r>
          </w:p>
        </w:tc>
      </w:tr>
      <w:tr w:rsidR="000B076F">
        <w:trPr>
          <w:trHeight w:val="312"/>
          <w:jc w:val="center"/>
        </w:trPr>
        <w:tc>
          <w:tcPr>
            <w:tcW w:w="3005" w:type="dxa"/>
            <w:shd w:val="clear" w:color="auto" w:fill="auto"/>
            <w:noWrap/>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lastRenderedPageBreak/>
              <w:t>工程基础类</w:t>
            </w:r>
            <w:proofErr w:type="spellEnd"/>
          </w:p>
        </w:tc>
        <w:tc>
          <w:tcPr>
            <w:tcW w:w="1883" w:type="dxa"/>
            <w:shd w:val="clear" w:color="auto" w:fill="auto"/>
            <w:noWrap/>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10</w:t>
            </w:r>
          </w:p>
        </w:tc>
        <w:tc>
          <w:tcPr>
            <w:tcW w:w="2120" w:type="dxa"/>
            <w:shd w:val="clear" w:color="auto" w:fill="auto"/>
            <w:noWrap/>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5.85%</w:t>
            </w:r>
          </w:p>
        </w:tc>
        <w:tc>
          <w:tcPr>
            <w:tcW w:w="2119" w:type="dxa"/>
            <w:vMerge w:val="restart"/>
            <w:shd w:val="clear" w:color="auto" w:fill="auto"/>
            <w:noWrap/>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34.80%</w:t>
            </w:r>
          </w:p>
        </w:tc>
      </w:tr>
      <w:tr w:rsidR="000B076F">
        <w:trPr>
          <w:trHeight w:val="312"/>
          <w:jc w:val="center"/>
        </w:trPr>
        <w:tc>
          <w:tcPr>
            <w:tcW w:w="3005" w:type="dxa"/>
            <w:shd w:val="clear" w:color="auto" w:fill="auto"/>
            <w:noWrap/>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专业基础类</w:t>
            </w:r>
            <w:proofErr w:type="spellEnd"/>
          </w:p>
        </w:tc>
        <w:tc>
          <w:tcPr>
            <w:tcW w:w="1883" w:type="dxa"/>
            <w:shd w:val="clear" w:color="auto" w:fill="auto"/>
            <w:noWrap/>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25.5</w:t>
            </w:r>
          </w:p>
        </w:tc>
        <w:tc>
          <w:tcPr>
            <w:tcW w:w="2120" w:type="dxa"/>
            <w:shd w:val="clear" w:color="auto" w:fill="auto"/>
            <w:noWrap/>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14.91%</w:t>
            </w:r>
          </w:p>
        </w:tc>
        <w:tc>
          <w:tcPr>
            <w:tcW w:w="2119" w:type="dxa"/>
            <w:vMerge/>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12"/>
          <w:jc w:val="center"/>
        </w:trPr>
        <w:tc>
          <w:tcPr>
            <w:tcW w:w="3005" w:type="dxa"/>
            <w:shd w:val="clear" w:color="auto" w:fill="auto"/>
            <w:noWrap/>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专业类</w:t>
            </w:r>
            <w:proofErr w:type="spellEnd"/>
          </w:p>
        </w:tc>
        <w:tc>
          <w:tcPr>
            <w:tcW w:w="1883" w:type="dxa"/>
            <w:shd w:val="clear" w:color="auto" w:fill="auto"/>
            <w:noWrap/>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24</w:t>
            </w:r>
          </w:p>
        </w:tc>
        <w:tc>
          <w:tcPr>
            <w:tcW w:w="2120" w:type="dxa"/>
            <w:shd w:val="clear" w:color="auto" w:fill="auto"/>
            <w:noWrap/>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14.04%</w:t>
            </w:r>
          </w:p>
        </w:tc>
        <w:tc>
          <w:tcPr>
            <w:tcW w:w="2119" w:type="dxa"/>
            <w:vMerge/>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12"/>
          <w:jc w:val="center"/>
        </w:trPr>
        <w:tc>
          <w:tcPr>
            <w:tcW w:w="3005" w:type="dxa"/>
            <w:shd w:val="clear" w:color="auto" w:fill="auto"/>
            <w:noWrap/>
            <w:vAlign w:val="center"/>
          </w:tcPr>
          <w:p w:rsidR="000B076F" w:rsidRDefault="0069573D">
            <w:pPr>
              <w:rPr>
                <w:rFonts w:ascii="楷体_GB2312" w:eastAsia="楷体_GB2312" w:hAnsi="Times New Roman"/>
                <w:sz w:val="20"/>
                <w:szCs w:val="21"/>
                <w:lang w:eastAsia="zh-CN"/>
              </w:rPr>
            </w:pPr>
            <w:r>
              <w:rPr>
                <w:rFonts w:ascii="楷体_GB2312" w:eastAsia="楷体_GB2312" w:hAnsi="Times New Roman"/>
                <w:sz w:val="20"/>
                <w:szCs w:val="21"/>
                <w:lang w:eastAsia="zh-CN"/>
              </w:rPr>
              <w:t>工程实践与毕业设计（论文）</w:t>
            </w:r>
          </w:p>
        </w:tc>
        <w:tc>
          <w:tcPr>
            <w:tcW w:w="1883" w:type="dxa"/>
            <w:shd w:val="clear" w:color="auto" w:fill="auto"/>
            <w:noWrap/>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38</w:t>
            </w:r>
          </w:p>
        </w:tc>
        <w:tc>
          <w:tcPr>
            <w:tcW w:w="2120" w:type="dxa"/>
            <w:shd w:val="clear" w:color="auto" w:fill="auto"/>
            <w:noWrap/>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22.22%</w:t>
            </w:r>
          </w:p>
        </w:tc>
        <w:tc>
          <w:tcPr>
            <w:tcW w:w="2119" w:type="dxa"/>
            <w:shd w:val="clear" w:color="auto" w:fill="auto"/>
            <w:noWrap/>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22.22%</w:t>
            </w:r>
          </w:p>
        </w:tc>
      </w:tr>
    </w:tbl>
    <w:p w:rsidR="00117BE8" w:rsidRDefault="00117BE8">
      <w:pPr>
        <w:pStyle w:val="2"/>
        <w:spacing w:beforeLines="60" w:before="144" w:afterLines="60" w:after="144"/>
        <w:ind w:left="0" w:firstLineChars="196" w:firstLine="472"/>
        <w:rPr>
          <w:rFonts w:ascii="Times New Roman" w:eastAsia="楷体" w:hAnsi="Times New Roman" w:cs="Times New Roman"/>
          <w:sz w:val="24"/>
          <w:szCs w:val="24"/>
          <w:lang w:eastAsia="zh-CN"/>
        </w:rPr>
      </w:pPr>
    </w:p>
    <w:p w:rsidR="000B076F" w:rsidRDefault="0069573D">
      <w:pPr>
        <w:pStyle w:val="2"/>
        <w:spacing w:beforeLines="60" w:before="144" w:afterLines="60" w:after="144"/>
        <w:ind w:left="0" w:firstLineChars="196" w:firstLine="472"/>
        <w:rPr>
          <w:rFonts w:ascii="Times New Roman" w:eastAsia="楷体" w:hAnsi="Times New Roman" w:cs="Times New Roman"/>
          <w:sz w:val="24"/>
          <w:szCs w:val="24"/>
          <w:lang w:eastAsia="zh-CN"/>
        </w:rPr>
      </w:pPr>
      <w:r>
        <w:rPr>
          <w:rFonts w:ascii="Times New Roman" w:eastAsia="楷体" w:hAnsi="Times New Roman" w:cs="Times New Roman"/>
          <w:sz w:val="24"/>
          <w:szCs w:val="24"/>
          <w:lang w:eastAsia="zh-CN"/>
        </w:rPr>
        <w:t>七、学制和修业年限</w:t>
      </w:r>
    </w:p>
    <w:p w:rsidR="000B076F" w:rsidRDefault="0069573D">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spacing w:val="-4"/>
          <w:lang w:eastAsia="zh-CN"/>
        </w:rPr>
        <w:t>学制4年，修业年限3~6年。</w:t>
      </w:r>
    </w:p>
    <w:p w:rsidR="000B076F" w:rsidRDefault="0069573D">
      <w:pPr>
        <w:pStyle w:val="2"/>
        <w:spacing w:beforeLines="60" w:before="144" w:afterLines="60" w:after="144"/>
        <w:ind w:left="0" w:firstLineChars="196" w:firstLine="472"/>
        <w:rPr>
          <w:rFonts w:ascii="Times New Roman" w:eastAsia="楷体" w:hAnsi="Times New Roman" w:cs="Times New Roman"/>
          <w:sz w:val="24"/>
          <w:szCs w:val="24"/>
          <w:lang w:eastAsia="zh-CN"/>
        </w:rPr>
      </w:pPr>
      <w:r>
        <w:rPr>
          <w:rFonts w:ascii="Times New Roman" w:eastAsia="楷体" w:hAnsi="Times New Roman" w:cs="Times New Roman"/>
          <w:sz w:val="24"/>
          <w:szCs w:val="24"/>
          <w:lang w:eastAsia="zh-CN"/>
        </w:rPr>
        <w:t>八、授予学位</w:t>
      </w:r>
    </w:p>
    <w:p w:rsidR="000B076F" w:rsidRDefault="0069573D">
      <w:pPr>
        <w:pStyle w:val="a9"/>
        <w:spacing w:before="0" w:line="360" w:lineRule="exact"/>
        <w:ind w:left="0" w:firstLineChars="200" w:firstLine="404"/>
        <w:jc w:val="both"/>
        <w:rPr>
          <w:rFonts w:ascii="楷体_GB2312" w:eastAsia="楷体_GB2312" w:hAnsi="Times New Roman" w:cs="Times New Roman"/>
          <w:spacing w:val="-4"/>
          <w:lang w:eastAsia="zh-CN"/>
        </w:rPr>
      </w:pPr>
      <w:r>
        <w:rPr>
          <w:rFonts w:ascii="楷体_GB2312" w:eastAsia="楷体_GB2312" w:hAnsi="Times New Roman" w:cs="Times New Roman"/>
          <w:spacing w:val="-4"/>
          <w:lang w:eastAsia="zh-CN"/>
        </w:rPr>
        <w:t>工学学士学位。</w:t>
      </w:r>
    </w:p>
    <w:p w:rsidR="000B076F" w:rsidRDefault="000B076F">
      <w:pPr>
        <w:spacing w:line="420" w:lineRule="exact"/>
        <w:rPr>
          <w:rFonts w:ascii="Times New Roman" w:eastAsia="楷体" w:hAnsi="Times New Roman"/>
          <w:szCs w:val="21"/>
          <w:u w:val="single"/>
          <w:lang w:eastAsia="zh-CN"/>
        </w:rPr>
      </w:pPr>
    </w:p>
    <w:p w:rsidR="000B076F" w:rsidRDefault="000B076F">
      <w:pPr>
        <w:spacing w:line="420" w:lineRule="exact"/>
        <w:rPr>
          <w:rFonts w:ascii="Times New Roman" w:eastAsia="楷体" w:hAnsi="Times New Roman"/>
          <w:szCs w:val="21"/>
          <w:u w:val="single"/>
          <w:lang w:eastAsia="zh-CN"/>
        </w:rPr>
      </w:pPr>
    </w:p>
    <w:p w:rsidR="000B076F" w:rsidRDefault="0069573D">
      <w:pPr>
        <w:spacing w:line="420" w:lineRule="exact"/>
        <w:rPr>
          <w:rFonts w:ascii="Times New Roman" w:eastAsia="楷体" w:hAnsi="Times New Roman"/>
          <w:szCs w:val="21"/>
          <w:u w:val="single"/>
          <w:lang w:eastAsia="zh-CN"/>
        </w:rPr>
      </w:pPr>
      <w:r>
        <w:rPr>
          <w:rFonts w:ascii="Times New Roman" w:eastAsia="楷体" w:hAnsi="Times New Roman" w:hint="eastAsia"/>
          <w:szCs w:val="21"/>
          <w:u w:val="single"/>
          <w:lang w:eastAsia="zh-CN"/>
        </w:rPr>
        <w:t xml:space="preserve">                                                                                                                                                                       </w:t>
      </w:r>
    </w:p>
    <w:p w:rsidR="000B076F" w:rsidRDefault="0069573D">
      <w:pPr>
        <w:rPr>
          <w:rFonts w:ascii="Times New Roman" w:eastAsia="楷体" w:hAnsi="Times New Roman" w:cs="Times New Roman"/>
          <w:lang w:eastAsia="zh-CN"/>
        </w:rPr>
      </w:pPr>
      <w:r>
        <w:rPr>
          <w:rFonts w:ascii="Times New Roman" w:eastAsia="楷体" w:hAnsi="Times New Roman" w:cs="Times New Roman"/>
          <w:lang w:eastAsia="zh-CN"/>
        </w:rPr>
        <w:t>教学院长：</w:t>
      </w:r>
      <w:proofErr w:type="gramStart"/>
      <w:r>
        <w:rPr>
          <w:rFonts w:ascii="Times New Roman" w:eastAsia="楷体" w:hAnsi="Times New Roman" w:cs="Times New Roman"/>
          <w:lang w:eastAsia="zh-CN"/>
        </w:rPr>
        <w:t>曹景沛</w:t>
      </w:r>
      <w:proofErr w:type="gramEnd"/>
      <w:r>
        <w:rPr>
          <w:rFonts w:ascii="Times New Roman" w:eastAsia="楷体" w:hAnsi="Times New Roman" w:cs="Times New Roman"/>
          <w:lang w:eastAsia="zh-CN"/>
        </w:rPr>
        <w:t xml:space="preserve">      </w:t>
      </w:r>
      <w:r>
        <w:rPr>
          <w:rFonts w:ascii="Times New Roman" w:eastAsia="楷体" w:hAnsi="Times New Roman" w:cs="Times New Roman" w:hint="eastAsia"/>
          <w:lang w:eastAsia="zh-CN"/>
        </w:rPr>
        <w:t xml:space="preserve">                                       </w:t>
      </w:r>
      <w:r>
        <w:rPr>
          <w:rFonts w:ascii="Times New Roman" w:eastAsia="楷体" w:hAnsi="Times New Roman" w:cs="Times New Roman"/>
          <w:lang w:eastAsia="zh-CN"/>
        </w:rPr>
        <w:t xml:space="preserve">   </w:t>
      </w:r>
      <w:r>
        <w:rPr>
          <w:rFonts w:ascii="Times New Roman" w:eastAsia="楷体" w:hAnsi="Times New Roman" w:cs="Times New Roman"/>
          <w:lang w:eastAsia="zh-CN"/>
        </w:rPr>
        <w:t>专业负责人：</w:t>
      </w:r>
      <w:r w:rsidR="00B57FEF">
        <w:rPr>
          <w:rFonts w:ascii="Times New Roman" w:eastAsia="楷体" w:hAnsi="Times New Roman" w:cs="Times New Roman" w:hint="eastAsia"/>
          <w:lang w:eastAsia="zh-CN"/>
        </w:rPr>
        <w:t>王绍荣</w:t>
      </w:r>
    </w:p>
    <w:p w:rsidR="000B076F" w:rsidRDefault="0069573D">
      <w:pPr>
        <w:adjustRightInd w:val="0"/>
        <w:jc w:val="center"/>
        <w:textAlignment w:val="baseline"/>
        <w:outlineLvl w:val="0"/>
        <w:rPr>
          <w:rFonts w:ascii="Times New Roman" w:eastAsia="楷体" w:hAnsi="Times New Roman" w:cs="Times New Roman"/>
          <w:b/>
          <w:bCs/>
          <w:sz w:val="32"/>
          <w:szCs w:val="32"/>
          <w:lang w:eastAsia="zh-CN"/>
        </w:rPr>
      </w:pPr>
      <w:r>
        <w:rPr>
          <w:rFonts w:ascii="Times New Roman" w:eastAsia="楷体" w:hAnsi="Times New Roman"/>
          <w:szCs w:val="21"/>
          <w:lang w:eastAsia="zh-CN"/>
        </w:rPr>
        <w:br w:type="page"/>
      </w:r>
      <w:bookmarkStart w:id="3" w:name="_Toc75162584"/>
      <w:r w:rsidR="00B57FEF">
        <w:rPr>
          <w:rFonts w:ascii="Times New Roman" w:eastAsia="楷体" w:hAnsi="Times New Roman" w:cs="Times New Roman" w:hint="eastAsia"/>
          <w:b/>
          <w:bCs/>
          <w:sz w:val="32"/>
          <w:szCs w:val="32"/>
          <w:lang w:eastAsia="zh-CN"/>
        </w:rPr>
        <w:lastRenderedPageBreak/>
        <w:t>能源化学工程</w:t>
      </w:r>
      <w:r>
        <w:rPr>
          <w:rFonts w:ascii="Times New Roman" w:eastAsia="楷体" w:hAnsi="Times New Roman" w:cs="Times New Roman"/>
          <w:b/>
          <w:bCs/>
          <w:sz w:val="32"/>
          <w:szCs w:val="32"/>
          <w:lang w:eastAsia="zh-CN"/>
        </w:rPr>
        <w:t>专业本科教学进程表</w:t>
      </w:r>
      <w:bookmarkEnd w:id="3"/>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4"/>
        <w:gridCol w:w="604"/>
        <w:gridCol w:w="1088"/>
        <w:gridCol w:w="3657"/>
        <w:gridCol w:w="767"/>
        <w:gridCol w:w="768"/>
        <w:gridCol w:w="768"/>
        <w:gridCol w:w="758"/>
        <w:gridCol w:w="760"/>
        <w:gridCol w:w="1020"/>
        <w:gridCol w:w="831"/>
        <w:gridCol w:w="1631"/>
      </w:tblGrid>
      <w:tr w:rsidR="000B076F">
        <w:trPr>
          <w:trHeight w:val="340"/>
          <w:jc w:val="center"/>
        </w:trPr>
        <w:tc>
          <w:tcPr>
            <w:tcW w:w="816" w:type="dxa"/>
            <w:gridSpan w:val="2"/>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课程</w:t>
            </w:r>
            <w:proofErr w:type="spellEnd"/>
          </w:p>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性质</w:t>
            </w:r>
            <w:proofErr w:type="spellEnd"/>
          </w:p>
        </w:tc>
        <w:tc>
          <w:tcPr>
            <w:tcW w:w="748" w:type="dxa"/>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课程</w:t>
            </w:r>
            <w:proofErr w:type="spellEnd"/>
          </w:p>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编号</w:t>
            </w:r>
            <w:proofErr w:type="spellEnd"/>
          </w:p>
        </w:tc>
        <w:tc>
          <w:tcPr>
            <w:tcW w:w="2513" w:type="dxa"/>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课 程 名 称</w:t>
            </w:r>
          </w:p>
        </w:tc>
        <w:tc>
          <w:tcPr>
            <w:tcW w:w="527" w:type="dxa"/>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学</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分</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数</w:t>
            </w:r>
          </w:p>
        </w:tc>
        <w:tc>
          <w:tcPr>
            <w:tcW w:w="1577" w:type="dxa"/>
            <w:gridSpan w:val="3"/>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课内学时数</w:t>
            </w:r>
            <w:proofErr w:type="spellEnd"/>
          </w:p>
        </w:tc>
        <w:tc>
          <w:tcPr>
            <w:tcW w:w="522" w:type="dxa"/>
            <w:vMerge w:val="restart"/>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课外指导学时</w:t>
            </w:r>
            <w:proofErr w:type="spellEnd"/>
          </w:p>
        </w:tc>
        <w:tc>
          <w:tcPr>
            <w:tcW w:w="701" w:type="dxa"/>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建议选修学期</w:t>
            </w:r>
            <w:proofErr w:type="spellEnd"/>
          </w:p>
        </w:tc>
        <w:tc>
          <w:tcPr>
            <w:tcW w:w="571" w:type="dxa"/>
            <w:vMerge w:val="restart"/>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考核方式</w:t>
            </w:r>
            <w:proofErr w:type="spellEnd"/>
          </w:p>
        </w:tc>
        <w:tc>
          <w:tcPr>
            <w:tcW w:w="1121" w:type="dxa"/>
            <w:vMerge w:val="restart"/>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备注</w:t>
            </w:r>
            <w:proofErr w:type="spellEnd"/>
          </w:p>
        </w:tc>
      </w:tr>
      <w:tr w:rsidR="000B076F">
        <w:trPr>
          <w:trHeight w:val="340"/>
          <w:jc w:val="center"/>
        </w:trPr>
        <w:tc>
          <w:tcPr>
            <w:tcW w:w="816"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2513"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总</w:t>
            </w:r>
          </w:p>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学时</w:t>
            </w:r>
            <w:proofErr w:type="spellEnd"/>
          </w:p>
        </w:tc>
        <w:tc>
          <w:tcPr>
            <w:tcW w:w="528" w:type="dxa"/>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讲授</w:t>
            </w:r>
            <w:proofErr w:type="spellEnd"/>
          </w:p>
        </w:tc>
        <w:tc>
          <w:tcPr>
            <w:tcW w:w="521" w:type="dxa"/>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实验</w:t>
            </w:r>
            <w:proofErr w:type="spellEnd"/>
          </w:p>
        </w:tc>
        <w:tc>
          <w:tcPr>
            <w:tcW w:w="522" w:type="dxa"/>
            <w:vMerge/>
            <w:shd w:val="clear" w:color="auto" w:fill="auto"/>
            <w:vAlign w:val="center"/>
          </w:tcPr>
          <w:p w:rsidR="000B076F" w:rsidRDefault="000B076F">
            <w:pPr>
              <w:jc w:val="center"/>
              <w:rPr>
                <w:rFonts w:ascii="楷体_GB2312" w:eastAsia="楷体_GB2312" w:hAnsi="Times New Roman"/>
                <w:sz w:val="20"/>
                <w:szCs w:val="21"/>
              </w:rPr>
            </w:pPr>
          </w:p>
        </w:tc>
        <w:tc>
          <w:tcPr>
            <w:tcW w:w="701"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1" w:type="dxa"/>
            <w:vMerge/>
            <w:shd w:val="clear" w:color="auto" w:fill="auto"/>
          </w:tcPr>
          <w:p w:rsidR="000B076F" w:rsidRDefault="000B076F">
            <w:pPr>
              <w:jc w:val="center"/>
              <w:rPr>
                <w:rFonts w:ascii="楷体_GB2312" w:eastAsia="楷体_GB2312" w:hAnsi="Times New Roman"/>
                <w:sz w:val="20"/>
                <w:szCs w:val="21"/>
              </w:rPr>
            </w:pPr>
          </w:p>
        </w:tc>
        <w:tc>
          <w:tcPr>
            <w:tcW w:w="1121" w:type="dxa"/>
            <w:vMerge/>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通</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识</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教</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育</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课</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程</w:t>
            </w:r>
            <w:r>
              <w:rPr>
                <w:rFonts w:ascii="楷体_GB2312" w:eastAsia="楷体_GB2312" w:hAnsi="Times New Roman"/>
                <w:sz w:val="20"/>
                <w:szCs w:val="21"/>
              </w:rPr>
              <w:br w:type="page"/>
            </w:r>
          </w:p>
        </w:tc>
        <w:tc>
          <w:tcPr>
            <w:tcW w:w="415" w:type="dxa"/>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通</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识</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教</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育</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必</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修</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课</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程</w:t>
            </w: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G18101</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马克思主义基本原理</w:t>
            </w:r>
            <w:proofErr w:type="spellEnd"/>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G1820</w:t>
            </w:r>
            <w:r>
              <w:rPr>
                <w:rFonts w:ascii="楷体_GB2312" w:eastAsia="楷体_GB2312" w:hAnsi="Times New Roman" w:hint="eastAsia"/>
                <w:sz w:val="20"/>
                <w:szCs w:val="21"/>
              </w:rPr>
              <w:t>2</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lang w:eastAsia="zh-CN"/>
              </w:rPr>
            </w:pPr>
            <w:r>
              <w:rPr>
                <w:rFonts w:ascii="楷体_GB2312" w:eastAsia="楷体_GB2312" w:hAnsi="Times New Roman"/>
                <w:sz w:val="20"/>
                <w:szCs w:val="21"/>
                <w:lang w:eastAsia="zh-CN"/>
              </w:rPr>
              <w:t>毛泽东思想和中国特色社会主义理论体系概论</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G1830</w:t>
            </w:r>
            <w:r>
              <w:rPr>
                <w:rFonts w:ascii="楷体_GB2312" w:eastAsia="楷体_GB2312" w:hAnsi="Times New Roman" w:hint="eastAsia"/>
                <w:sz w:val="20"/>
                <w:szCs w:val="21"/>
              </w:rPr>
              <w:t>2</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中国近代史纲要</w:t>
            </w:r>
            <w:proofErr w:type="spellEnd"/>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noWrap/>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G18403</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lang w:eastAsia="zh-CN"/>
              </w:rPr>
            </w:pPr>
            <w:r>
              <w:rPr>
                <w:rFonts w:ascii="楷体_GB2312" w:eastAsia="楷体_GB2312" w:hAnsi="Times New Roman" w:hint="eastAsia"/>
                <w:sz w:val="20"/>
                <w:szCs w:val="21"/>
                <w:lang w:eastAsia="zh-CN"/>
              </w:rPr>
              <w:t>思想道德与法治（原为思想道德修养与法律基础）</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G18501</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形势与政策</w:t>
            </w:r>
            <w:r>
              <w:rPr>
                <w:rFonts w:ascii="楷体_GB2312" w:eastAsia="楷体_GB2312" w:hAnsi="Times New Roman" w:hint="eastAsia"/>
                <w:sz w:val="20"/>
                <w:szCs w:val="21"/>
              </w:rPr>
              <w:t>（1）</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0.5</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16</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16</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2</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G1850</w:t>
            </w:r>
            <w:r>
              <w:rPr>
                <w:rFonts w:ascii="楷体_GB2312" w:eastAsia="楷体_GB2312" w:hAnsi="Times New Roman" w:hint="eastAsia"/>
                <w:sz w:val="20"/>
                <w:szCs w:val="21"/>
              </w:rPr>
              <w:t>2</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形势与政策</w:t>
            </w:r>
            <w:r>
              <w:rPr>
                <w:rFonts w:ascii="楷体_GB2312" w:eastAsia="楷体_GB2312" w:hAnsi="Times New Roman" w:hint="eastAsia"/>
                <w:sz w:val="20"/>
                <w:szCs w:val="21"/>
              </w:rPr>
              <w:t>（2）</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0.5</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16</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16</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4</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G1850</w:t>
            </w:r>
            <w:r>
              <w:rPr>
                <w:rFonts w:ascii="楷体_GB2312" w:eastAsia="楷体_GB2312" w:hAnsi="Times New Roman" w:hint="eastAsia"/>
                <w:sz w:val="20"/>
                <w:szCs w:val="21"/>
              </w:rPr>
              <w:t>3</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形势与政策</w:t>
            </w:r>
            <w:r>
              <w:rPr>
                <w:rFonts w:ascii="楷体_GB2312" w:eastAsia="楷体_GB2312" w:hAnsi="Times New Roman" w:hint="eastAsia"/>
                <w:sz w:val="20"/>
                <w:szCs w:val="21"/>
              </w:rPr>
              <w:t>（3）</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0.5</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16</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16</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6</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G1850</w:t>
            </w:r>
            <w:r>
              <w:rPr>
                <w:rFonts w:ascii="楷体_GB2312" w:eastAsia="楷体_GB2312" w:hAnsi="Times New Roman" w:hint="eastAsia"/>
                <w:sz w:val="20"/>
                <w:szCs w:val="21"/>
              </w:rPr>
              <w:t>4</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形势与政策</w:t>
            </w:r>
            <w:r>
              <w:rPr>
                <w:rFonts w:ascii="楷体_GB2312" w:eastAsia="楷体_GB2312" w:hAnsi="Times New Roman" w:hint="eastAsia"/>
                <w:sz w:val="20"/>
                <w:szCs w:val="21"/>
              </w:rPr>
              <w:t>（4）</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0.5</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16</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16</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7</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G13101</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体育（1）</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0.5</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24</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24</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G13102</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体育（2）</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0.5</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24</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24</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G13103</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体育（3）</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0.5</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24</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24</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G13104</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体育（4）</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0.5</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24</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24</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G13105</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体育（5）</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0.5</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24</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24</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5</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G13106</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体育（6）</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0.5</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24</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24</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6</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G30103</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大学生心理健康教育</w:t>
            </w:r>
            <w:proofErr w:type="spellEnd"/>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0.5</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G12</w:t>
            </w:r>
            <w:r>
              <w:rPr>
                <w:rFonts w:ascii="楷体_GB2312" w:eastAsia="楷体_GB2312" w:hAnsi="Times New Roman" w:hint="eastAsia"/>
                <w:sz w:val="20"/>
                <w:szCs w:val="21"/>
              </w:rPr>
              <w:t>9</w:t>
            </w:r>
            <w:r>
              <w:rPr>
                <w:rFonts w:ascii="楷体_GB2312" w:eastAsia="楷体_GB2312" w:hAnsi="Times New Roman"/>
                <w:sz w:val="20"/>
                <w:szCs w:val="21"/>
              </w:rPr>
              <w:t>01</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lang w:eastAsia="zh-CN"/>
              </w:rPr>
            </w:pPr>
            <w:r>
              <w:rPr>
                <w:rFonts w:ascii="楷体_GB2312" w:eastAsia="楷体_GB2312" w:hAnsi="Times New Roman"/>
                <w:sz w:val="20"/>
                <w:szCs w:val="21"/>
                <w:lang w:eastAsia="zh-CN"/>
              </w:rPr>
              <w:t>大学英语（1）（预备级）</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16</w:t>
            </w: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不计入毕业学分</w:t>
            </w:r>
            <w:proofErr w:type="spellEnd"/>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G12</w:t>
            </w:r>
            <w:r>
              <w:rPr>
                <w:rFonts w:ascii="楷体_GB2312" w:eastAsia="楷体_GB2312" w:hAnsi="Times New Roman" w:hint="eastAsia"/>
                <w:sz w:val="20"/>
                <w:szCs w:val="21"/>
              </w:rPr>
              <w:t>9</w:t>
            </w:r>
            <w:r>
              <w:rPr>
                <w:rFonts w:ascii="楷体_GB2312" w:eastAsia="楷体_GB2312" w:hAnsi="Times New Roman"/>
                <w:sz w:val="20"/>
                <w:szCs w:val="21"/>
              </w:rPr>
              <w:t>02</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大学英语（2）</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16</w:t>
            </w: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G12</w:t>
            </w:r>
            <w:r>
              <w:rPr>
                <w:rFonts w:ascii="楷体_GB2312" w:eastAsia="楷体_GB2312" w:hAnsi="Times New Roman" w:hint="eastAsia"/>
                <w:sz w:val="20"/>
                <w:szCs w:val="21"/>
              </w:rPr>
              <w:t>9</w:t>
            </w:r>
            <w:r>
              <w:rPr>
                <w:rFonts w:ascii="楷体_GB2312" w:eastAsia="楷体_GB2312" w:hAnsi="Times New Roman"/>
                <w:sz w:val="20"/>
                <w:szCs w:val="21"/>
              </w:rPr>
              <w:t>03</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大学英语（3）</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16</w:t>
            </w: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G12</w:t>
            </w:r>
            <w:r>
              <w:rPr>
                <w:rFonts w:ascii="楷体_GB2312" w:eastAsia="楷体_GB2312" w:hAnsi="Times New Roman" w:hint="eastAsia"/>
                <w:sz w:val="20"/>
                <w:szCs w:val="21"/>
              </w:rPr>
              <w:t>9</w:t>
            </w:r>
            <w:r>
              <w:rPr>
                <w:rFonts w:ascii="楷体_GB2312" w:eastAsia="楷体_GB2312" w:hAnsi="Times New Roman"/>
                <w:sz w:val="20"/>
                <w:szCs w:val="21"/>
              </w:rPr>
              <w:t>04</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大学英语（4）</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16</w:t>
            </w: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G08510</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lang w:eastAsia="zh-CN"/>
              </w:rPr>
            </w:pPr>
            <w:r>
              <w:rPr>
                <w:rFonts w:ascii="楷体_GB2312" w:eastAsia="楷体_GB2312" w:hAnsi="Times New Roman"/>
                <w:sz w:val="20"/>
                <w:szCs w:val="21"/>
                <w:lang w:eastAsia="zh-CN"/>
              </w:rPr>
              <w:t>计算思维与人工智能基础</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G08511</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Python程序设计</w:t>
            </w:r>
            <w:proofErr w:type="spellEnd"/>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2.5</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40</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40</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4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G30102</w:t>
            </w:r>
          </w:p>
        </w:tc>
        <w:tc>
          <w:tcPr>
            <w:tcW w:w="2513"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bCs/>
                <w:sz w:val="20"/>
                <w:szCs w:val="21"/>
              </w:rPr>
            </w:pPr>
            <w:proofErr w:type="spellStart"/>
            <w:r>
              <w:rPr>
                <w:rFonts w:ascii="楷体_GB2312" w:eastAsia="楷体_GB2312" w:hAnsi="Times New Roman"/>
                <w:bCs/>
                <w:sz w:val="20"/>
                <w:szCs w:val="21"/>
              </w:rPr>
              <w:t>军事理论</w:t>
            </w:r>
            <w:proofErr w:type="spellEnd"/>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8"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bCs/>
                <w:sz w:val="20"/>
                <w:szCs w:val="21"/>
              </w:rPr>
            </w:pPr>
          </w:p>
        </w:tc>
        <w:tc>
          <w:tcPr>
            <w:tcW w:w="522"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20</w:t>
            </w:r>
          </w:p>
        </w:tc>
        <w:tc>
          <w:tcPr>
            <w:tcW w:w="701"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261" w:type="dxa"/>
            <w:gridSpan w:val="2"/>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小  计</w:t>
            </w:r>
          </w:p>
        </w:tc>
        <w:tc>
          <w:tcPr>
            <w:tcW w:w="527"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30</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640</w:t>
            </w:r>
          </w:p>
        </w:tc>
        <w:tc>
          <w:tcPr>
            <w:tcW w:w="52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640</w:t>
            </w:r>
          </w:p>
        </w:tc>
        <w:tc>
          <w:tcPr>
            <w:tcW w:w="52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22"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156</w:t>
            </w:r>
          </w:p>
        </w:tc>
        <w:tc>
          <w:tcPr>
            <w:tcW w:w="701"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01" w:type="dxa"/>
            <w:vMerge/>
            <w:shd w:val="clear" w:color="auto" w:fill="auto"/>
            <w:noWrap/>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val="restart"/>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通识教育选修课程</w:t>
            </w:r>
            <w:proofErr w:type="spellEnd"/>
          </w:p>
        </w:tc>
        <w:tc>
          <w:tcPr>
            <w:tcW w:w="3261" w:type="dxa"/>
            <w:gridSpan w:val="2"/>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hint="eastAsia"/>
                <w:sz w:val="20"/>
                <w:szCs w:val="21"/>
              </w:rPr>
              <w:t>国家安全教育</w:t>
            </w:r>
            <w:r>
              <w:rPr>
                <w:rFonts w:ascii="楷体_GB2312" w:eastAsia="楷体_GB2312" w:hAnsi="Times New Roman"/>
                <w:sz w:val="20"/>
                <w:szCs w:val="21"/>
              </w:rPr>
              <w:t>类课程</w:t>
            </w:r>
            <w:proofErr w:type="spellEnd"/>
          </w:p>
        </w:tc>
        <w:tc>
          <w:tcPr>
            <w:tcW w:w="527"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1</w:t>
            </w:r>
          </w:p>
        </w:tc>
        <w:tc>
          <w:tcPr>
            <w:tcW w:w="52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16</w:t>
            </w:r>
          </w:p>
        </w:tc>
        <w:tc>
          <w:tcPr>
            <w:tcW w:w="52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16</w:t>
            </w:r>
          </w:p>
        </w:tc>
        <w:tc>
          <w:tcPr>
            <w:tcW w:w="521" w:type="dxa"/>
            <w:shd w:val="clear" w:color="auto" w:fill="auto"/>
            <w:vAlign w:val="center"/>
          </w:tcPr>
          <w:p w:rsidR="000B076F" w:rsidRDefault="000B076F">
            <w:pPr>
              <w:jc w:val="center"/>
              <w:rPr>
                <w:rFonts w:ascii="楷体_GB2312" w:eastAsia="楷体_GB2312" w:hAnsi="Times New Roman"/>
                <w:sz w:val="20"/>
                <w:szCs w:val="21"/>
              </w:rPr>
            </w:pPr>
          </w:p>
        </w:tc>
        <w:tc>
          <w:tcPr>
            <w:tcW w:w="522" w:type="dxa"/>
            <w:shd w:val="clear" w:color="auto" w:fill="auto"/>
            <w:vAlign w:val="center"/>
          </w:tcPr>
          <w:p w:rsidR="000B076F" w:rsidRDefault="000B076F">
            <w:pPr>
              <w:jc w:val="center"/>
              <w:rPr>
                <w:rFonts w:ascii="楷体_GB2312" w:eastAsia="楷体_GB2312" w:hAnsi="Times New Roman"/>
                <w:sz w:val="20"/>
                <w:szCs w:val="21"/>
              </w:rPr>
            </w:pPr>
          </w:p>
        </w:tc>
        <w:tc>
          <w:tcPr>
            <w:tcW w:w="701" w:type="dxa"/>
            <w:shd w:val="clear" w:color="auto" w:fill="auto"/>
            <w:vAlign w:val="center"/>
          </w:tcPr>
          <w:p w:rsidR="000B076F" w:rsidRDefault="000B076F">
            <w:pPr>
              <w:jc w:val="center"/>
              <w:rPr>
                <w:rFonts w:ascii="楷体_GB2312" w:eastAsia="楷体_GB2312" w:hAnsi="Times New Roman"/>
                <w:sz w:val="20"/>
                <w:szCs w:val="21"/>
              </w:rPr>
            </w:pP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至少修读</w:t>
            </w:r>
            <w:proofErr w:type="spellEnd"/>
          </w:p>
        </w:tc>
      </w:tr>
      <w:tr w:rsidR="000B076F">
        <w:trPr>
          <w:trHeight w:val="340"/>
          <w:jc w:val="center"/>
        </w:trPr>
        <w:tc>
          <w:tcPr>
            <w:tcW w:w="401" w:type="dxa"/>
            <w:vMerge/>
            <w:shd w:val="clear" w:color="auto" w:fill="auto"/>
            <w:noWrap/>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vAlign w:val="center"/>
          </w:tcPr>
          <w:p w:rsidR="000B076F" w:rsidRDefault="000B076F">
            <w:pPr>
              <w:jc w:val="center"/>
              <w:rPr>
                <w:rFonts w:ascii="楷体_GB2312" w:eastAsia="楷体_GB2312" w:hAnsi="Times New Roman"/>
                <w:sz w:val="20"/>
                <w:szCs w:val="21"/>
              </w:rPr>
            </w:pPr>
          </w:p>
        </w:tc>
        <w:tc>
          <w:tcPr>
            <w:tcW w:w="3261" w:type="dxa"/>
            <w:gridSpan w:val="2"/>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创新创业类课程</w:t>
            </w:r>
            <w:proofErr w:type="spellEnd"/>
          </w:p>
        </w:tc>
        <w:tc>
          <w:tcPr>
            <w:tcW w:w="527"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2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1" w:type="dxa"/>
            <w:shd w:val="clear" w:color="auto" w:fill="auto"/>
            <w:vAlign w:val="center"/>
          </w:tcPr>
          <w:p w:rsidR="000B076F" w:rsidRDefault="000B076F">
            <w:pPr>
              <w:jc w:val="center"/>
              <w:rPr>
                <w:rFonts w:ascii="楷体_GB2312" w:eastAsia="楷体_GB2312" w:hAnsi="Times New Roman"/>
                <w:sz w:val="20"/>
                <w:szCs w:val="21"/>
              </w:rPr>
            </w:pPr>
          </w:p>
        </w:tc>
        <w:tc>
          <w:tcPr>
            <w:tcW w:w="522" w:type="dxa"/>
            <w:shd w:val="clear" w:color="auto" w:fill="auto"/>
            <w:vAlign w:val="center"/>
          </w:tcPr>
          <w:p w:rsidR="000B076F" w:rsidRDefault="000B076F">
            <w:pPr>
              <w:jc w:val="center"/>
              <w:rPr>
                <w:rFonts w:ascii="楷体_GB2312" w:eastAsia="楷体_GB2312" w:hAnsi="Times New Roman"/>
                <w:sz w:val="20"/>
                <w:szCs w:val="21"/>
              </w:rPr>
            </w:pPr>
          </w:p>
        </w:tc>
        <w:tc>
          <w:tcPr>
            <w:tcW w:w="701" w:type="dxa"/>
            <w:shd w:val="clear" w:color="auto" w:fill="auto"/>
            <w:vAlign w:val="center"/>
          </w:tcPr>
          <w:p w:rsidR="000B076F" w:rsidRDefault="000B076F">
            <w:pPr>
              <w:jc w:val="center"/>
              <w:rPr>
                <w:rFonts w:ascii="楷体_GB2312" w:eastAsia="楷体_GB2312" w:hAnsi="Times New Roman"/>
                <w:sz w:val="20"/>
                <w:szCs w:val="21"/>
              </w:rPr>
            </w:pP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至少修读</w:t>
            </w:r>
            <w:proofErr w:type="spellEnd"/>
          </w:p>
        </w:tc>
      </w:tr>
      <w:tr w:rsidR="000B076F">
        <w:trPr>
          <w:trHeight w:val="340"/>
          <w:jc w:val="center"/>
        </w:trPr>
        <w:tc>
          <w:tcPr>
            <w:tcW w:w="401" w:type="dxa"/>
            <w:vMerge/>
            <w:shd w:val="clear" w:color="auto" w:fill="auto"/>
            <w:noWrap/>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vAlign w:val="center"/>
          </w:tcPr>
          <w:p w:rsidR="000B076F" w:rsidRDefault="000B076F">
            <w:pPr>
              <w:jc w:val="center"/>
              <w:rPr>
                <w:rFonts w:ascii="楷体_GB2312" w:eastAsia="楷体_GB2312" w:hAnsi="Times New Roman"/>
                <w:sz w:val="20"/>
                <w:szCs w:val="21"/>
              </w:rPr>
            </w:pPr>
          </w:p>
        </w:tc>
        <w:tc>
          <w:tcPr>
            <w:tcW w:w="3261" w:type="dxa"/>
            <w:gridSpan w:val="2"/>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美育类课程</w:t>
            </w:r>
            <w:proofErr w:type="spellEnd"/>
          </w:p>
        </w:tc>
        <w:tc>
          <w:tcPr>
            <w:tcW w:w="527"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2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1" w:type="dxa"/>
            <w:shd w:val="clear" w:color="auto" w:fill="auto"/>
            <w:vAlign w:val="center"/>
          </w:tcPr>
          <w:p w:rsidR="000B076F" w:rsidRDefault="000B076F">
            <w:pPr>
              <w:jc w:val="center"/>
              <w:rPr>
                <w:rFonts w:ascii="楷体_GB2312" w:eastAsia="楷体_GB2312" w:hAnsi="Times New Roman"/>
                <w:sz w:val="20"/>
                <w:szCs w:val="21"/>
              </w:rPr>
            </w:pPr>
          </w:p>
        </w:tc>
        <w:tc>
          <w:tcPr>
            <w:tcW w:w="522" w:type="dxa"/>
            <w:shd w:val="clear" w:color="auto" w:fill="auto"/>
            <w:vAlign w:val="center"/>
          </w:tcPr>
          <w:p w:rsidR="000B076F" w:rsidRDefault="000B076F">
            <w:pPr>
              <w:jc w:val="center"/>
              <w:rPr>
                <w:rFonts w:ascii="楷体_GB2312" w:eastAsia="楷体_GB2312" w:hAnsi="Times New Roman"/>
                <w:sz w:val="20"/>
                <w:szCs w:val="21"/>
              </w:rPr>
            </w:pPr>
          </w:p>
        </w:tc>
        <w:tc>
          <w:tcPr>
            <w:tcW w:w="701" w:type="dxa"/>
            <w:shd w:val="clear" w:color="auto" w:fill="auto"/>
            <w:vAlign w:val="center"/>
          </w:tcPr>
          <w:p w:rsidR="000B076F" w:rsidRDefault="000B076F">
            <w:pPr>
              <w:jc w:val="center"/>
              <w:rPr>
                <w:rFonts w:ascii="楷体_GB2312" w:eastAsia="楷体_GB2312" w:hAnsi="Times New Roman"/>
                <w:sz w:val="20"/>
                <w:szCs w:val="21"/>
              </w:rPr>
            </w:pP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至少修读</w:t>
            </w:r>
            <w:proofErr w:type="spellEnd"/>
          </w:p>
        </w:tc>
      </w:tr>
      <w:tr w:rsidR="000B076F">
        <w:trPr>
          <w:trHeight w:val="340"/>
          <w:jc w:val="center"/>
        </w:trPr>
        <w:tc>
          <w:tcPr>
            <w:tcW w:w="401" w:type="dxa"/>
            <w:vMerge/>
            <w:shd w:val="clear" w:color="auto" w:fill="auto"/>
            <w:noWrap/>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vAlign w:val="center"/>
          </w:tcPr>
          <w:p w:rsidR="000B076F" w:rsidRDefault="000B076F">
            <w:pPr>
              <w:jc w:val="center"/>
              <w:rPr>
                <w:rFonts w:ascii="楷体_GB2312" w:eastAsia="楷体_GB2312" w:hAnsi="Times New Roman"/>
                <w:sz w:val="20"/>
                <w:szCs w:val="21"/>
              </w:rPr>
            </w:pPr>
          </w:p>
        </w:tc>
        <w:tc>
          <w:tcPr>
            <w:tcW w:w="3261" w:type="dxa"/>
            <w:gridSpan w:val="2"/>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人文社科类课程</w:t>
            </w:r>
            <w:proofErr w:type="spellEnd"/>
          </w:p>
        </w:tc>
        <w:tc>
          <w:tcPr>
            <w:tcW w:w="527"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2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1" w:type="dxa"/>
            <w:shd w:val="clear" w:color="auto" w:fill="auto"/>
            <w:vAlign w:val="center"/>
          </w:tcPr>
          <w:p w:rsidR="000B076F" w:rsidRDefault="000B076F">
            <w:pPr>
              <w:jc w:val="center"/>
              <w:rPr>
                <w:rFonts w:ascii="楷体_GB2312" w:eastAsia="楷体_GB2312" w:hAnsi="Times New Roman"/>
                <w:sz w:val="20"/>
                <w:szCs w:val="21"/>
              </w:rPr>
            </w:pPr>
          </w:p>
        </w:tc>
        <w:tc>
          <w:tcPr>
            <w:tcW w:w="522" w:type="dxa"/>
            <w:shd w:val="clear" w:color="auto" w:fill="auto"/>
            <w:vAlign w:val="center"/>
          </w:tcPr>
          <w:p w:rsidR="000B076F" w:rsidRDefault="000B076F">
            <w:pPr>
              <w:jc w:val="center"/>
              <w:rPr>
                <w:rFonts w:ascii="楷体_GB2312" w:eastAsia="楷体_GB2312" w:hAnsi="Times New Roman"/>
                <w:sz w:val="20"/>
                <w:szCs w:val="21"/>
              </w:rPr>
            </w:pPr>
          </w:p>
        </w:tc>
        <w:tc>
          <w:tcPr>
            <w:tcW w:w="701" w:type="dxa"/>
            <w:shd w:val="clear" w:color="auto" w:fill="auto"/>
            <w:vAlign w:val="center"/>
          </w:tcPr>
          <w:p w:rsidR="000B076F" w:rsidRDefault="000B076F">
            <w:pPr>
              <w:jc w:val="center"/>
              <w:rPr>
                <w:rFonts w:ascii="楷体_GB2312" w:eastAsia="楷体_GB2312" w:hAnsi="Times New Roman"/>
                <w:sz w:val="20"/>
                <w:szCs w:val="21"/>
              </w:rPr>
            </w:pP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至少修读</w:t>
            </w:r>
            <w:proofErr w:type="spellEnd"/>
          </w:p>
        </w:tc>
      </w:tr>
      <w:tr w:rsidR="000B076F">
        <w:trPr>
          <w:trHeight w:val="340"/>
          <w:jc w:val="center"/>
        </w:trPr>
        <w:tc>
          <w:tcPr>
            <w:tcW w:w="401" w:type="dxa"/>
            <w:vMerge/>
            <w:shd w:val="clear" w:color="auto" w:fill="auto"/>
            <w:noWrap/>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vAlign w:val="center"/>
          </w:tcPr>
          <w:p w:rsidR="000B076F" w:rsidRDefault="000B076F">
            <w:pPr>
              <w:jc w:val="center"/>
              <w:rPr>
                <w:rFonts w:ascii="楷体_GB2312" w:eastAsia="楷体_GB2312" w:hAnsi="Times New Roman"/>
                <w:sz w:val="20"/>
                <w:szCs w:val="21"/>
              </w:rPr>
            </w:pPr>
          </w:p>
        </w:tc>
        <w:tc>
          <w:tcPr>
            <w:tcW w:w="3261" w:type="dxa"/>
            <w:gridSpan w:val="2"/>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经济管理类课程</w:t>
            </w:r>
            <w:proofErr w:type="spellEnd"/>
          </w:p>
        </w:tc>
        <w:tc>
          <w:tcPr>
            <w:tcW w:w="527"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2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21" w:type="dxa"/>
            <w:shd w:val="clear" w:color="auto" w:fill="auto"/>
            <w:vAlign w:val="center"/>
          </w:tcPr>
          <w:p w:rsidR="000B076F" w:rsidRDefault="000B076F">
            <w:pPr>
              <w:jc w:val="center"/>
              <w:rPr>
                <w:rFonts w:ascii="楷体_GB2312" w:eastAsia="楷体_GB2312" w:hAnsi="Times New Roman"/>
                <w:sz w:val="20"/>
                <w:szCs w:val="21"/>
              </w:rPr>
            </w:pPr>
          </w:p>
        </w:tc>
        <w:tc>
          <w:tcPr>
            <w:tcW w:w="522" w:type="dxa"/>
            <w:shd w:val="clear" w:color="auto" w:fill="auto"/>
            <w:vAlign w:val="center"/>
          </w:tcPr>
          <w:p w:rsidR="000B076F" w:rsidRDefault="000B076F">
            <w:pPr>
              <w:jc w:val="center"/>
              <w:rPr>
                <w:rFonts w:ascii="楷体_GB2312" w:eastAsia="楷体_GB2312" w:hAnsi="Times New Roman"/>
                <w:sz w:val="20"/>
                <w:szCs w:val="21"/>
              </w:rPr>
            </w:pPr>
          </w:p>
        </w:tc>
        <w:tc>
          <w:tcPr>
            <w:tcW w:w="701" w:type="dxa"/>
            <w:shd w:val="clear" w:color="auto" w:fill="auto"/>
            <w:vAlign w:val="center"/>
          </w:tcPr>
          <w:p w:rsidR="000B076F" w:rsidRDefault="000B076F">
            <w:pPr>
              <w:jc w:val="center"/>
              <w:rPr>
                <w:rFonts w:ascii="楷体_GB2312" w:eastAsia="楷体_GB2312" w:hAnsi="Times New Roman"/>
                <w:sz w:val="20"/>
                <w:szCs w:val="21"/>
              </w:rPr>
            </w:pPr>
          </w:p>
        </w:tc>
        <w:tc>
          <w:tcPr>
            <w:tcW w:w="571" w:type="dxa"/>
            <w:shd w:val="clear" w:color="auto" w:fill="auto"/>
          </w:tcPr>
          <w:p w:rsidR="000B076F" w:rsidRDefault="000B076F">
            <w:pPr>
              <w:jc w:val="center"/>
              <w:rPr>
                <w:rFonts w:ascii="楷体_GB2312" w:eastAsia="楷体_GB2312" w:hAnsi="Times New Roman"/>
                <w:sz w:val="20"/>
                <w:szCs w:val="21"/>
              </w:rPr>
            </w:pPr>
          </w:p>
        </w:tc>
        <w:tc>
          <w:tcPr>
            <w:tcW w:w="1121" w:type="dxa"/>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至少修读</w:t>
            </w:r>
            <w:proofErr w:type="spellEnd"/>
          </w:p>
        </w:tc>
      </w:tr>
      <w:tr w:rsidR="000B076F">
        <w:trPr>
          <w:trHeight w:val="340"/>
          <w:jc w:val="center"/>
        </w:trPr>
        <w:tc>
          <w:tcPr>
            <w:tcW w:w="401" w:type="dxa"/>
            <w:vMerge/>
            <w:shd w:val="clear" w:color="auto" w:fill="auto"/>
            <w:noWrap/>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vAlign w:val="center"/>
          </w:tcPr>
          <w:p w:rsidR="000B076F" w:rsidRDefault="000B076F">
            <w:pPr>
              <w:jc w:val="center"/>
              <w:rPr>
                <w:rFonts w:ascii="楷体_GB2312" w:eastAsia="楷体_GB2312" w:hAnsi="Times New Roman"/>
                <w:sz w:val="20"/>
                <w:szCs w:val="21"/>
              </w:rPr>
            </w:pPr>
          </w:p>
        </w:tc>
        <w:tc>
          <w:tcPr>
            <w:tcW w:w="3261" w:type="dxa"/>
            <w:gridSpan w:val="2"/>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其他通识教育选修课</w:t>
            </w:r>
            <w:proofErr w:type="spellEnd"/>
          </w:p>
        </w:tc>
        <w:tc>
          <w:tcPr>
            <w:tcW w:w="527" w:type="dxa"/>
            <w:shd w:val="clear" w:color="auto" w:fill="auto"/>
            <w:vAlign w:val="center"/>
          </w:tcPr>
          <w:p w:rsidR="000B076F" w:rsidRDefault="000B076F">
            <w:pPr>
              <w:jc w:val="center"/>
              <w:rPr>
                <w:rFonts w:ascii="楷体_GB2312" w:eastAsia="楷体_GB2312" w:hAnsi="Times New Roman"/>
                <w:sz w:val="20"/>
                <w:szCs w:val="21"/>
              </w:rPr>
            </w:pPr>
          </w:p>
        </w:tc>
        <w:tc>
          <w:tcPr>
            <w:tcW w:w="528" w:type="dxa"/>
            <w:shd w:val="clear" w:color="auto" w:fill="auto"/>
            <w:vAlign w:val="center"/>
          </w:tcPr>
          <w:p w:rsidR="000B076F" w:rsidRDefault="000B076F">
            <w:pPr>
              <w:jc w:val="center"/>
              <w:rPr>
                <w:rFonts w:ascii="楷体_GB2312" w:eastAsia="楷体_GB2312" w:hAnsi="Times New Roman"/>
                <w:sz w:val="20"/>
                <w:szCs w:val="21"/>
              </w:rPr>
            </w:pPr>
          </w:p>
        </w:tc>
        <w:tc>
          <w:tcPr>
            <w:tcW w:w="528" w:type="dxa"/>
            <w:shd w:val="clear" w:color="auto" w:fill="auto"/>
            <w:vAlign w:val="center"/>
          </w:tcPr>
          <w:p w:rsidR="000B076F" w:rsidRDefault="000B076F">
            <w:pPr>
              <w:jc w:val="center"/>
              <w:rPr>
                <w:rFonts w:ascii="楷体_GB2312" w:eastAsia="楷体_GB2312" w:hAnsi="Times New Roman"/>
                <w:sz w:val="20"/>
                <w:szCs w:val="21"/>
              </w:rPr>
            </w:pPr>
          </w:p>
        </w:tc>
        <w:tc>
          <w:tcPr>
            <w:tcW w:w="521" w:type="dxa"/>
            <w:shd w:val="clear" w:color="auto" w:fill="auto"/>
            <w:vAlign w:val="center"/>
          </w:tcPr>
          <w:p w:rsidR="000B076F" w:rsidRDefault="000B076F">
            <w:pPr>
              <w:jc w:val="center"/>
              <w:rPr>
                <w:rFonts w:ascii="楷体_GB2312" w:eastAsia="楷体_GB2312" w:hAnsi="Times New Roman"/>
                <w:sz w:val="20"/>
                <w:szCs w:val="21"/>
              </w:rPr>
            </w:pPr>
          </w:p>
        </w:tc>
        <w:tc>
          <w:tcPr>
            <w:tcW w:w="522" w:type="dxa"/>
            <w:shd w:val="clear" w:color="auto" w:fill="auto"/>
            <w:vAlign w:val="center"/>
          </w:tcPr>
          <w:p w:rsidR="000B076F" w:rsidRDefault="000B076F">
            <w:pPr>
              <w:jc w:val="center"/>
              <w:rPr>
                <w:rFonts w:ascii="楷体_GB2312" w:eastAsia="楷体_GB2312" w:hAnsi="Times New Roman"/>
                <w:b/>
                <w:sz w:val="20"/>
                <w:szCs w:val="21"/>
              </w:rPr>
            </w:pPr>
          </w:p>
        </w:tc>
        <w:tc>
          <w:tcPr>
            <w:tcW w:w="701" w:type="dxa"/>
            <w:shd w:val="clear" w:color="auto" w:fill="auto"/>
            <w:vAlign w:val="center"/>
          </w:tcPr>
          <w:p w:rsidR="000B076F" w:rsidRDefault="000B076F">
            <w:pPr>
              <w:jc w:val="center"/>
              <w:rPr>
                <w:rFonts w:ascii="楷体_GB2312" w:eastAsia="楷体_GB2312" w:hAnsi="Times New Roman"/>
                <w:b/>
                <w:sz w:val="20"/>
                <w:szCs w:val="21"/>
              </w:rPr>
            </w:pPr>
          </w:p>
        </w:tc>
        <w:tc>
          <w:tcPr>
            <w:tcW w:w="571" w:type="dxa"/>
            <w:shd w:val="clear" w:color="auto" w:fill="auto"/>
          </w:tcPr>
          <w:p w:rsidR="000B076F" w:rsidRDefault="000B076F">
            <w:pPr>
              <w:rPr>
                <w:rFonts w:ascii="楷体_GB2312" w:eastAsia="楷体_GB2312" w:hAnsi="Times New Roman"/>
                <w:b/>
                <w:sz w:val="20"/>
                <w:szCs w:val="21"/>
              </w:rPr>
            </w:pPr>
          </w:p>
        </w:tc>
        <w:tc>
          <w:tcPr>
            <w:tcW w:w="1121" w:type="dxa"/>
            <w:shd w:val="clear" w:color="auto" w:fill="auto"/>
            <w:vAlign w:val="center"/>
          </w:tcPr>
          <w:p w:rsidR="000B076F" w:rsidRDefault="000B076F">
            <w:pPr>
              <w:rPr>
                <w:rFonts w:ascii="楷体_GB2312" w:eastAsia="楷体_GB2312" w:hAnsi="Times New Roman"/>
                <w:b/>
                <w:sz w:val="20"/>
                <w:szCs w:val="21"/>
              </w:rPr>
            </w:pPr>
          </w:p>
        </w:tc>
      </w:tr>
      <w:tr w:rsidR="000B076F">
        <w:trPr>
          <w:trHeight w:val="340"/>
          <w:jc w:val="center"/>
        </w:trPr>
        <w:tc>
          <w:tcPr>
            <w:tcW w:w="401" w:type="dxa"/>
            <w:vMerge/>
            <w:shd w:val="clear" w:color="auto" w:fill="auto"/>
            <w:noWrap/>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415" w:type="dxa"/>
            <w:vMerge/>
            <w:shd w:val="clear" w:color="auto" w:fill="auto"/>
            <w:vAlign w:val="center"/>
          </w:tcPr>
          <w:p w:rsidR="000B076F" w:rsidRDefault="000B076F">
            <w:pPr>
              <w:jc w:val="center"/>
              <w:rPr>
                <w:rFonts w:ascii="楷体_GB2312" w:eastAsia="楷体_GB2312" w:hAnsi="Times New Roman"/>
                <w:sz w:val="20"/>
                <w:szCs w:val="21"/>
              </w:rPr>
            </w:pPr>
          </w:p>
        </w:tc>
        <w:tc>
          <w:tcPr>
            <w:tcW w:w="3261" w:type="dxa"/>
            <w:gridSpan w:val="2"/>
            <w:shd w:val="clear" w:color="auto" w:fill="auto"/>
            <w:vAlign w:val="center"/>
          </w:tcPr>
          <w:p w:rsidR="000B076F" w:rsidRDefault="0069573D">
            <w:pPr>
              <w:rPr>
                <w:rFonts w:ascii="楷体_GB2312" w:eastAsia="楷体_GB2312" w:hAnsi="Times New Roman"/>
                <w:sz w:val="20"/>
                <w:szCs w:val="21"/>
                <w:lang w:eastAsia="zh-CN"/>
              </w:rPr>
            </w:pPr>
            <w:r>
              <w:rPr>
                <w:rFonts w:ascii="楷体_GB2312" w:eastAsia="楷体_GB2312" w:hAnsi="Times New Roman"/>
                <w:sz w:val="20"/>
                <w:szCs w:val="21"/>
                <w:lang w:eastAsia="zh-CN"/>
              </w:rPr>
              <w:t>通识教育选修课程至少修读</w:t>
            </w:r>
          </w:p>
        </w:tc>
        <w:tc>
          <w:tcPr>
            <w:tcW w:w="527"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10</w:t>
            </w:r>
          </w:p>
        </w:tc>
        <w:tc>
          <w:tcPr>
            <w:tcW w:w="52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160</w:t>
            </w:r>
          </w:p>
        </w:tc>
        <w:tc>
          <w:tcPr>
            <w:tcW w:w="52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160</w:t>
            </w:r>
          </w:p>
        </w:tc>
        <w:tc>
          <w:tcPr>
            <w:tcW w:w="521" w:type="dxa"/>
            <w:shd w:val="clear" w:color="auto" w:fill="auto"/>
            <w:vAlign w:val="center"/>
          </w:tcPr>
          <w:p w:rsidR="000B076F" w:rsidRDefault="000B076F">
            <w:pPr>
              <w:jc w:val="center"/>
              <w:rPr>
                <w:rFonts w:ascii="楷体_GB2312" w:eastAsia="楷体_GB2312" w:hAnsi="Times New Roman"/>
                <w:sz w:val="20"/>
                <w:szCs w:val="21"/>
              </w:rPr>
            </w:pPr>
          </w:p>
        </w:tc>
        <w:tc>
          <w:tcPr>
            <w:tcW w:w="522" w:type="dxa"/>
            <w:shd w:val="clear" w:color="auto" w:fill="auto"/>
            <w:vAlign w:val="center"/>
          </w:tcPr>
          <w:p w:rsidR="000B076F" w:rsidRDefault="000B076F">
            <w:pPr>
              <w:jc w:val="center"/>
              <w:rPr>
                <w:rFonts w:ascii="楷体_GB2312" w:eastAsia="楷体_GB2312" w:hAnsi="Times New Roman"/>
                <w:b/>
                <w:sz w:val="20"/>
                <w:szCs w:val="21"/>
              </w:rPr>
            </w:pPr>
          </w:p>
        </w:tc>
        <w:tc>
          <w:tcPr>
            <w:tcW w:w="701" w:type="dxa"/>
            <w:shd w:val="clear" w:color="auto" w:fill="auto"/>
            <w:vAlign w:val="center"/>
          </w:tcPr>
          <w:p w:rsidR="000B076F" w:rsidRDefault="000B076F">
            <w:pPr>
              <w:jc w:val="center"/>
              <w:rPr>
                <w:rFonts w:ascii="楷体_GB2312" w:eastAsia="楷体_GB2312" w:hAnsi="Times New Roman"/>
                <w:b/>
                <w:sz w:val="20"/>
                <w:szCs w:val="21"/>
              </w:rPr>
            </w:pPr>
          </w:p>
        </w:tc>
        <w:tc>
          <w:tcPr>
            <w:tcW w:w="571" w:type="dxa"/>
            <w:shd w:val="clear" w:color="auto" w:fill="auto"/>
          </w:tcPr>
          <w:p w:rsidR="000B076F" w:rsidRDefault="000B076F">
            <w:pPr>
              <w:rPr>
                <w:rFonts w:ascii="楷体_GB2312" w:eastAsia="楷体_GB2312" w:hAnsi="Times New Roman"/>
                <w:b/>
                <w:sz w:val="20"/>
                <w:szCs w:val="21"/>
              </w:rPr>
            </w:pPr>
          </w:p>
        </w:tc>
        <w:tc>
          <w:tcPr>
            <w:tcW w:w="1121" w:type="dxa"/>
            <w:shd w:val="clear" w:color="auto" w:fill="auto"/>
            <w:vAlign w:val="center"/>
          </w:tcPr>
          <w:p w:rsidR="000B076F" w:rsidRDefault="000B076F">
            <w:pPr>
              <w:rPr>
                <w:rFonts w:ascii="楷体_GB2312" w:eastAsia="楷体_GB2312" w:hAnsi="Times New Roman"/>
                <w:b/>
                <w:sz w:val="20"/>
                <w:szCs w:val="21"/>
              </w:rPr>
            </w:pPr>
          </w:p>
        </w:tc>
      </w:tr>
      <w:tr w:rsidR="000B076F">
        <w:trPr>
          <w:trHeight w:val="340"/>
          <w:jc w:val="center"/>
        </w:trPr>
        <w:tc>
          <w:tcPr>
            <w:tcW w:w="401" w:type="dxa"/>
            <w:vMerge/>
            <w:shd w:val="clear" w:color="auto" w:fill="auto"/>
            <w:noWrap/>
            <w:tcMar>
              <w:top w:w="15" w:type="dxa"/>
              <w:left w:w="15" w:type="dxa"/>
              <w:bottom w:w="0" w:type="dxa"/>
              <w:right w:w="15" w:type="dxa"/>
            </w:tcMar>
            <w:vAlign w:val="center"/>
          </w:tcPr>
          <w:p w:rsidR="000B076F" w:rsidRDefault="000B076F">
            <w:pPr>
              <w:rPr>
                <w:rFonts w:ascii="楷体_GB2312" w:eastAsia="楷体_GB2312" w:hAnsi="Times New Roman"/>
                <w:sz w:val="20"/>
                <w:szCs w:val="21"/>
              </w:rPr>
            </w:pPr>
          </w:p>
        </w:tc>
        <w:tc>
          <w:tcPr>
            <w:tcW w:w="3676" w:type="dxa"/>
            <w:gridSpan w:val="3"/>
            <w:shd w:val="clear" w:color="auto" w:fill="auto"/>
            <w:vAlign w:val="center"/>
          </w:tcPr>
          <w:p w:rsidR="000B076F" w:rsidRDefault="0069573D">
            <w:pPr>
              <w:jc w:val="center"/>
              <w:rPr>
                <w:rFonts w:ascii="楷体_GB2312" w:eastAsia="楷体_GB2312" w:hAnsi="Times New Roman"/>
                <w:sz w:val="20"/>
                <w:szCs w:val="21"/>
                <w:lang w:eastAsia="zh-CN"/>
              </w:rPr>
            </w:pPr>
            <w:r>
              <w:rPr>
                <w:rFonts w:ascii="楷体_GB2312" w:eastAsia="楷体_GB2312" w:hAnsi="Times New Roman"/>
                <w:sz w:val="20"/>
                <w:szCs w:val="21"/>
                <w:lang w:eastAsia="zh-CN"/>
              </w:rPr>
              <w:t>通识教育课程至少修读</w:t>
            </w:r>
          </w:p>
        </w:tc>
        <w:tc>
          <w:tcPr>
            <w:tcW w:w="527"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40</w:t>
            </w:r>
          </w:p>
        </w:tc>
        <w:tc>
          <w:tcPr>
            <w:tcW w:w="52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800</w:t>
            </w:r>
          </w:p>
        </w:tc>
        <w:tc>
          <w:tcPr>
            <w:tcW w:w="52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800</w:t>
            </w:r>
          </w:p>
        </w:tc>
        <w:tc>
          <w:tcPr>
            <w:tcW w:w="521" w:type="dxa"/>
            <w:shd w:val="clear" w:color="auto" w:fill="auto"/>
            <w:vAlign w:val="center"/>
          </w:tcPr>
          <w:p w:rsidR="000B076F" w:rsidRDefault="000B076F">
            <w:pPr>
              <w:jc w:val="center"/>
              <w:rPr>
                <w:rFonts w:ascii="楷体_GB2312" w:eastAsia="楷体_GB2312" w:hAnsi="Times New Roman"/>
                <w:sz w:val="20"/>
                <w:szCs w:val="21"/>
              </w:rPr>
            </w:pPr>
          </w:p>
        </w:tc>
        <w:tc>
          <w:tcPr>
            <w:tcW w:w="522" w:type="dxa"/>
            <w:shd w:val="clear" w:color="auto" w:fill="auto"/>
            <w:vAlign w:val="center"/>
          </w:tcPr>
          <w:p w:rsidR="000B076F" w:rsidRDefault="000B076F">
            <w:pPr>
              <w:jc w:val="center"/>
              <w:rPr>
                <w:rFonts w:ascii="楷体_GB2312" w:eastAsia="楷体_GB2312" w:hAnsi="Times New Roman"/>
                <w:b/>
                <w:sz w:val="20"/>
                <w:szCs w:val="21"/>
              </w:rPr>
            </w:pPr>
          </w:p>
        </w:tc>
        <w:tc>
          <w:tcPr>
            <w:tcW w:w="701" w:type="dxa"/>
            <w:shd w:val="clear" w:color="auto" w:fill="auto"/>
            <w:vAlign w:val="center"/>
          </w:tcPr>
          <w:p w:rsidR="000B076F" w:rsidRDefault="000B076F">
            <w:pPr>
              <w:jc w:val="center"/>
              <w:rPr>
                <w:rFonts w:ascii="楷体_GB2312" w:eastAsia="楷体_GB2312" w:hAnsi="Times New Roman"/>
                <w:b/>
                <w:sz w:val="20"/>
                <w:szCs w:val="21"/>
              </w:rPr>
            </w:pPr>
          </w:p>
        </w:tc>
        <w:tc>
          <w:tcPr>
            <w:tcW w:w="571" w:type="dxa"/>
            <w:shd w:val="clear" w:color="auto" w:fill="auto"/>
          </w:tcPr>
          <w:p w:rsidR="000B076F" w:rsidRDefault="000B076F">
            <w:pPr>
              <w:rPr>
                <w:rFonts w:ascii="楷体_GB2312" w:eastAsia="楷体_GB2312" w:hAnsi="Times New Roman"/>
                <w:b/>
                <w:sz w:val="20"/>
                <w:szCs w:val="21"/>
              </w:rPr>
            </w:pPr>
          </w:p>
        </w:tc>
        <w:tc>
          <w:tcPr>
            <w:tcW w:w="1121" w:type="dxa"/>
            <w:shd w:val="clear" w:color="auto" w:fill="auto"/>
            <w:vAlign w:val="center"/>
          </w:tcPr>
          <w:p w:rsidR="000B076F" w:rsidRDefault="000B076F">
            <w:pPr>
              <w:rPr>
                <w:rFonts w:ascii="楷体_GB2312" w:eastAsia="楷体_GB2312" w:hAnsi="Times New Roman"/>
                <w:b/>
                <w:sz w:val="20"/>
                <w:szCs w:val="21"/>
              </w:rPr>
            </w:pPr>
          </w:p>
        </w:tc>
      </w:tr>
    </w:tbl>
    <w:p w:rsidR="000B076F" w:rsidRDefault="000B076F">
      <w:pPr>
        <w:spacing w:line="14" w:lineRule="exact"/>
      </w:pPr>
    </w:p>
    <w:tbl>
      <w:tblPr>
        <w:tblW w:w="4994"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4"/>
        <w:gridCol w:w="8"/>
        <w:gridCol w:w="578"/>
        <w:gridCol w:w="1162"/>
        <w:gridCol w:w="3739"/>
        <w:gridCol w:w="632"/>
        <w:gridCol w:w="838"/>
        <w:gridCol w:w="838"/>
        <w:gridCol w:w="838"/>
        <w:gridCol w:w="838"/>
        <w:gridCol w:w="838"/>
        <w:gridCol w:w="836"/>
        <w:gridCol w:w="1464"/>
      </w:tblGrid>
      <w:tr w:rsidR="000B076F">
        <w:trPr>
          <w:trHeight w:val="340"/>
          <w:tblHeader/>
          <w:jc w:val="center"/>
        </w:trPr>
        <w:tc>
          <w:tcPr>
            <w:tcW w:w="832" w:type="dxa"/>
            <w:gridSpan w:val="3"/>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br w:type="page"/>
            </w:r>
            <w:r>
              <w:rPr>
                <w:rFonts w:ascii="楷体_GB2312" w:eastAsia="楷体_GB2312" w:hAnsi="Times New Roman"/>
                <w:sz w:val="20"/>
                <w:szCs w:val="21"/>
              </w:rPr>
              <w:br w:type="page"/>
            </w:r>
            <w:r>
              <w:rPr>
                <w:rFonts w:ascii="楷体_GB2312" w:eastAsia="楷体_GB2312" w:hAnsi="Times New Roman"/>
                <w:sz w:val="20"/>
                <w:szCs w:val="21"/>
              </w:rPr>
              <w:br w:type="page"/>
            </w:r>
            <w:r>
              <w:rPr>
                <w:rFonts w:ascii="楷体_GB2312" w:eastAsia="楷体_GB2312" w:hAnsi="Times New Roman"/>
                <w:sz w:val="20"/>
                <w:szCs w:val="21"/>
              </w:rPr>
              <w:br w:type="page"/>
            </w:r>
            <w:proofErr w:type="spellStart"/>
            <w:r>
              <w:rPr>
                <w:rFonts w:ascii="楷体_GB2312" w:eastAsia="楷体_GB2312" w:hAnsi="Times New Roman"/>
                <w:sz w:val="20"/>
                <w:szCs w:val="21"/>
              </w:rPr>
              <w:t>课程</w:t>
            </w:r>
            <w:proofErr w:type="spellEnd"/>
          </w:p>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性质</w:t>
            </w:r>
            <w:proofErr w:type="spellEnd"/>
          </w:p>
        </w:tc>
        <w:tc>
          <w:tcPr>
            <w:tcW w:w="798" w:type="dxa"/>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课程</w:t>
            </w:r>
            <w:proofErr w:type="spellEnd"/>
          </w:p>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编号</w:t>
            </w:r>
            <w:proofErr w:type="spellEnd"/>
          </w:p>
        </w:tc>
        <w:tc>
          <w:tcPr>
            <w:tcW w:w="2567" w:type="dxa"/>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课 程 名 称</w:t>
            </w:r>
          </w:p>
        </w:tc>
        <w:tc>
          <w:tcPr>
            <w:tcW w:w="434" w:type="dxa"/>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学</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分</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数</w:t>
            </w:r>
          </w:p>
        </w:tc>
        <w:tc>
          <w:tcPr>
            <w:tcW w:w="1725" w:type="dxa"/>
            <w:gridSpan w:val="3"/>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课内学时数</w:t>
            </w:r>
            <w:proofErr w:type="spellEnd"/>
          </w:p>
        </w:tc>
        <w:tc>
          <w:tcPr>
            <w:tcW w:w="575" w:type="dxa"/>
            <w:vMerge w:val="restart"/>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课外指导学时</w:t>
            </w:r>
            <w:proofErr w:type="spellEnd"/>
          </w:p>
        </w:tc>
        <w:tc>
          <w:tcPr>
            <w:tcW w:w="575" w:type="dxa"/>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建议选修学期</w:t>
            </w:r>
            <w:proofErr w:type="spellEnd"/>
          </w:p>
        </w:tc>
        <w:tc>
          <w:tcPr>
            <w:tcW w:w="574" w:type="dxa"/>
            <w:vMerge w:val="restart"/>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考核方式</w:t>
            </w:r>
            <w:proofErr w:type="spellEnd"/>
          </w:p>
        </w:tc>
        <w:tc>
          <w:tcPr>
            <w:tcW w:w="1005" w:type="dxa"/>
            <w:vMerge w:val="restart"/>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备注</w:t>
            </w:r>
            <w:proofErr w:type="spellEnd"/>
          </w:p>
        </w:tc>
      </w:tr>
      <w:tr w:rsidR="000B076F">
        <w:trPr>
          <w:trHeight w:val="340"/>
          <w:tblHeader/>
          <w:jc w:val="center"/>
        </w:trPr>
        <w:tc>
          <w:tcPr>
            <w:tcW w:w="832" w:type="dxa"/>
            <w:gridSpan w:val="3"/>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256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34"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总学时</w:t>
            </w:r>
            <w:proofErr w:type="spellEnd"/>
          </w:p>
        </w:tc>
        <w:tc>
          <w:tcPr>
            <w:tcW w:w="575" w:type="dxa"/>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讲授</w:t>
            </w:r>
            <w:proofErr w:type="spellEnd"/>
          </w:p>
        </w:tc>
        <w:tc>
          <w:tcPr>
            <w:tcW w:w="575" w:type="dxa"/>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实验</w:t>
            </w:r>
            <w:proofErr w:type="spellEnd"/>
          </w:p>
        </w:tc>
        <w:tc>
          <w:tcPr>
            <w:tcW w:w="575" w:type="dxa"/>
            <w:vMerge/>
            <w:shd w:val="clear" w:color="auto" w:fill="auto"/>
            <w:vAlign w:val="center"/>
          </w:tcPr>
          <w:p w:rsidR="000B076F" w:rsidRDefault="000B076F">
            <w:pPr>
              <w:jc w:val="center"/>
              <w:rPr>
                <w:rFonts w:ascii="楷体_GB2312" w:eastAsia="楷体_GB2312" w:hAnsi="Times New Roman"/>
                <w:sz w:val="20"/>
                <w:szCs w:val="21"/>
              </w:rPr>
            </w:pPr>
          </w:p>
        </w:tc>
        <w:tc>
          <w:tcPr>
            <w:tcW w:w="575"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4" w:type="dxa"/>
            <w:vMerge/>
            <w:shd w:val="clear" w:color="auto" w:fill="auto"/>
          </w:tcPr>
          <w:p w:rsidR="000B076F" w:rsidRDefault="000B076F">
            <w:pPr>
              <w:jc w:val="center"/>
              <w:rPr>
                <w:rFonts w:ascii="楷体_GB2312" w:eastAsia="楷体_GB2312" w:hAnsi="Times New Roman"/>
                <w:sz w:val="20"/>
                <w:szCs w:val="21"/>
              </w:rPr>
            </w:pPr>
          </w:p>
        </w:tc>
        <w:tc>
          <w:tcPr>
            <w:tcW w:w="1005" w:type="dxa"/>
            <w:vMerge/>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专</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业</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大</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类</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基</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础</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课</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程</w:t>
            </w:r>
          </w:p>
        </w:tc>
        <w:tc>
          <w:tcPr>
            <w:tcW w:w="397" w:type="dxa"/>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lastRenderedPageBreak/>
              <w:t>专业大类基础必修课程</w:t>
            </w:r>
            <w:proofErr w:type="spellEnd"/>
          </w:p>
          <w:p w:rsidR="000B076F" w:rsidRDefault="000B076F">
            <w:pP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M1085</w:t>
            </w:r>
            <w:r>
              <w:rPr>
                <w:rFonts w:ascii="楷体_GB2312" w:eastAsia="楷体_GB2312" w:hAnsi="Times New Roman"/>
                <w:sz w:val="20"/>
                <w:szCs w:val="21"/>
              </w:rPr>
              <w:t>1</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高等数学A（1）</w:t>
            </w:r>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M10852</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高等数学A（2）</w:t>
            </w:r>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16</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M10853</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高等数学A（3）</w:t>
            </w:r>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16</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M10854</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高等数学A（4）</w:t>
            </w:r>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16</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M14903</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大学物理B（1）</w:t>
            </w:r>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3.5</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56</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56</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4" w:type="dxa"/>
            <w:shd w:val="clear" w:color="auto" w:fill="auto"/>
            <w:vAlign w:val="center"/>
          </w:tcPr>
          <w:p w:rsidR="000B076F" w:rsidRDefault="000B076F">
            <w:pPr>
              <w:jc w:val="center"/>
              <w:rPr>
                <w:rFonts w:ascii="楷体_GB2312" w:eastAsia="楷体_GB2312" w:hAnsi="Times New Roman"/>
                <w:w w:val="90"/>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M14904</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大学物理B（2）</w:t>
            </w:r>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74" w:type="dxa"/>
            <w:shd w:val="clear" w:color="auto" w:fill="auto"/>
            <w:vAlign w:val="center"/>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M108</w:t>
            </w:r>
            <w:r>
              <w:rPr>
                <w:rFonts w:ascii="楷体_GB2312" w:eastAsia="楷体_GB2312" w:hAnsi="Times New Roman" w:hint="eastAsia"/>
                <w:sz w:val="20"/>
                <w:szCs w:val="21"/>
              </w:rPr>
              <w:t>55</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线性代数</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16</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M108</w:t>
            </w:r>
            <w:r>
              <w:rPr>
                <w:rFonts w:ascii="楷体_GB2312" w:eastAsia="楷体_GB2312" w:hAnsi="Times New Roman" w:hint="eastAsia"/>
                <w:sz w:val="20"/>
                <w:szCs w:val="21"/>
              </w:rPr>
              <w:t>56</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概率论与数理统计</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2.5</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40</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40</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16</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M</w:t>
            </w:r>
            <w:r>
              <w:rPr>
                <w:rFonts w:ascii="楷体_GB2312" w:eastAsia="楷体_GB2312" w:hAnsi="Times New Roman"/>
                <w:sz w:val="20"/>
                <w:szCs w:val="21"/>
              </w:rPr>
              <w:t>0310</w:t>
            </w:r>
            <w:r>
              <w:rPr>
                <w:rFonts w:ascii="楷体_GB2312" w:eastAsia="楷体_GB2312" w:hAnsi="Times New Roman" w:hint="eastAsia"/>
                <w:sz w:val="20"/>
                <w:szCs w:val="21"/>
              </w:rPr>
              <w:t>3</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工程图学C</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2.5</w:t>
            </w:r>
          </w:p>
        </w:tc>
        <w:tc>
          <w:tcPr>
            <w:tcW w:w="575" w:type="dxa"/>
            <w:shd w:val="clear" w:color="auto" w:fill="auto"/>
            <w:tcMar>
              <w:top w:w="15" w:type="dxa"/>
              <w:left w:w="15" w:type="dxa"/>
              <w:bottom w:w="0" w:type="dxa"/>
              <w:right w:w="15" w:type="dxa"/>
            </w:tcMar>
            <w:vAlign w:val="center"/>
          </w:tcPr>
          <w:p w:rsidR="000B076F" w:rsidRDefault="0069573D">
            <w:pPr>
              <w:pStyle w:val="xl73"/>
              <w:widowControl w:val="0"/>
              <w:pBdr>
                <w:bottom w:val="none" w:sz="0" w:space="0" w:color="auto"/>
                <w:right w:val="none" w:sz="0" w:space="0" w:color="auto"/>
              </w:pBdr>
              <w:spacing w:before="0" w:beforeAutospacing="0" w:after="0" w:afterAutospacing="0"/>
              <w:textAlignment w:val="auto"/>
              <w:rPr>
                <w:rFonts w:ascii="楷体_GB2312" w:eastAsia="楷体_GB2312" w:hAnsi="Times New Roman" w:cs="Times New Roman"/>
                <w:sz w:val="20"/>
              </w:rPr>
            </w:pPr>
            <w:r>
              <w:rPr>
                <w:rFonts w:ascii="楷体_GB2312" w:eastAsia="楷体_GB2312" w:hAnsi="Times New Roman" w:cs="Times New Roman"/>
                <w:sz w:val="20"/>
              </w:rPr>
              <w:t>40</w:t>
            </w:r>
          </w:p>
        </w:tc>
        <w:tc>
          <w:tcPr>
            <w:tcW w:w="575" w:type="dxa"/>
            <w:shd w:val="clear" w:color="auto" w:fill="auto"/>
            <w:tcMar>
              <w:top w:w="15" w:type="dxa"/>
              <w:left w:w="15" w:type="dxa"/>
              <w:bottom w:w="0" w:type="dxa"/>
              <w:right w:w="15" w:type="dxa"/>
            </w:tcMar>
            <w:vAlign w:val="center"/>
          </w:tcPr>
          <w:p w:rsidR="000B076F" w:rsidRDefault="0069573D">
            <w:pPr>
              <w:pStyle w:val="xl73"/>
              <w:widowControl w:val="0"/>
              <w:pBdr>
                <w:bottom w:val="none" w:sz="0" w:space="0" w:color="auto"/>
                <w:right w:val="none" w:sz="0" w:space="0" w:color="auto"/>
              </w:pBdr>
              <w:spacing w:before="0" w:beforeAutospacing="0" w:after="0" w:afterAutospacing="0"/>
              <w:textAlignment w:val="auto"/>
              <w:rPr>
                <w:rFonts w:ascii="楷体_GB2312" w:eastAsia="楷体_GB2312" w:hAnsi="Times New Roman" w:cs="Times New Roman"/>
                <w:sz w:val="20"/>
              </w:rPr>
            </w:pPr>
            <w:r>
              <w:rPr>
                <w:rFonts w:ascii="楷体_GB2312" w:eastAsia="楷体_GB2312" w:hAnsi="Times New Roman" w:cs="Times New Roman"/>
                <w:sz w:val="20"/>
              </w:rPr>
              <w:t>40</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16</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M06333</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专业导论</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1</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16</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16</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rsidP="00D75527">
            <w:pPr>
              <w:jc w:val="center"/>
              <w:rPr>
                <w:rFonts w:ascii="楷体_GB2312" w:eastAsia="楷体_GB2312" w:hAnsi="Times New Roman"/>
                <w:sz w:val="20"/>
                <w:szCs w:val="21"/>
              </w:rPr>
            </w:pPr>
            <w:r>
              <w:rPr>
                <w:rFonts w:ascii="楷体_GB2312" w:eastAsia="楷体_GB2312" w:hAnsi="Times New Roman" w:hint="eastAsia"/>
                <w:sz w:val="20"/>
                <w:szCs w:val="21"/>
              </w:rPr>
              <w:t>M04411</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lang w:eastAsia="zh-CN"/>
              </w:rPr>
            </w:pPr>
            <w:r>
              <w:rPr>
                <w:rFonts w:ascii="楷体_GB2312" w:eastAsia="楷体_GB2312" w:hAnsi="Times New Roman"/>
                <w:sz w:val="20"/>
                <w:szCs w:val="21"/>
                <w:lang w:eastAsia="zh-CN"/>
              </w:rPr>
              <w:t>电工技术与电子技术D</w:t>
            </w:r>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sz w:val="20"/>
                <w:szCs w:val="21"/>
              </w:rPr>
              <w:t>3</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sz w:val="20"/>
                <w:szCs w:val="21"/>
              </w:rPr>
              <w:t>48</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sz w:val="20"/>
                <w:szCs w:val="21"/>
              </w:rPr>
              <w:t>40</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M06501</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无机与分析化学A</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4</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64</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64</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M06536</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有机化学</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4</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64</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64</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M06537</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物理化学</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4.5</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72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72</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M06301</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化工原理（1）</w:t>
            </w:r>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bCs/>
                <w:sz w:val="20"/>
                <w:szCs w:val="21"/>
              </w:rPr>
              <w:t>3.5</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bCs/>
                <w:sz w:val="20"/>
                <w:szCs w:val="21"/>
              </w:rPr>
              <w:t>56</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bCs/>
                <w:sz w:val="20"/>
                <w:szCs w:val="21"/>
              </w:rPr>
              <w:t>56</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M06302</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化工原理（2）</w:t>
            </w:r>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bCs/>
                <w:sz w:val="20"/>
                <w:szCs w:val="21"/>
              </w:rPr>
              <w:t>3.5</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bCs/>
                <w:sz w:val="20"/>
                <w:szCs w:val="21"/>
              </w:rPr>
              <w:t>56</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bCs/>
                <w:sz w:val="20"/>
                <w:szCs w:val="21"/>
              </w:rPr>
              <w:t>56</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5</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M06334</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工程伦理学</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16</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16</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Pr="00F4133C" w:rsidRDefault="003906E5">
            <w:pPr>
              <w:jc w:val="center"/>
              <w:rPr>
                <w:rFonts w:ascii="楷体_GB2312" w:eastAsia="楷体_GB2312" w:hAnsi="Times New Roman"/>
                <w:sz w:val="20"/>
                <w:szCs w:val="20"/>
                <w:highlight w:val="yellow"/>
              </w:rPr>
            </w:pPr>
            <w:r w:rsidRPr="003906E5">
              <w:rPr>
                <w:rFonts w:ascii="楷体_GB2312" w:eastAsia="楷体_GB2312" w:hAnsi="Times New Roman"/>
                <w:sz w:val="20"/>
                <w:szCs w:val="20"/>
                <w:lang w:eastAsia="zh-CN"/>
              </w:rPr>
              <w:t>M06904</w:t>
            </w:r>
          </w:p>
        </w:tc>
        <w:tc>
          <w:tcPr>
            <w:tcW w:w="2567" w:type="dxa"/>
            <w:shd w:val="clear" w:color="auto" w:fill="auto"/>
            <w:tcMar>
              <w:top w:w="15" w:type="dxa"/>
              <w:left w:w="15" w:type="dxa"/>
              <w:bottom w:w="0" w:type="dxa"/>
              <w:right w:w="15" w:type="dxa"/>
            </w:tcMar>
            <w:vAlign w:val="center"/>
          </w:tcPr>
          <w:p w:rsidR="000B076F" w:rsidRPr="003906E5" w:rsidRDefault="00B57FEF">
            <w:pPr>
              <w:rPr>
                <w:rFonts w:ascii="楷体_GB2312" w:eastAsia="楷体_GB2312" w:hAnsi="Times New Roman"/>
                <w:sz w:val="20"/>
                <w:szCs w:val="21"/>
                <w:lang w:eastAsia="zh-CN"/>
              </w:rPr>
            </w:pPr>
            <w:r w:rsidRPr="003906E5">
              <w:rPr>
                <w:rFonts w:ascii="楷体_GB2312" w:eastAsia="楷体_GB2312" w:hAnsi="Times New Roman" w:hint="eastAsia"/>
                <w:sz w:val="20"/>
                <w:szCs w:val="21"/>
                <w:lang w:eastAsia="zh-CN"/>
              </w:rPr>
              <w:t>能化</w:t>
            </w:r>
            <w:r w:rsidR="0069573D" w:rsidRPr="003906E5">
              <w:rPr>
                <w:rFonts w:ascii="楷体_GB2312" w:eastAsia="楷体_GB2312" w:hAnsi="Times New Roman"/>
                <w:sz w:val="20"/>
                <w:szCs w:val="21"/>
                <w:lang w:eastAsia="zh-CN"/>
              </w:rPr>
              <w:t>专业学科前沿进展（英语）</w:t>
            </w:r>
          </w:p>
        </w:tc>
        <w:tc>
          <w:tcPr>
            <w:tcW w:w="434" w:type="dxa"/>
            <w:shd w:val="clear" w:color="auto" w:fill="auto"/>
            <w:tcMar>
              <w:top w:w="15" w:type="dxa"/>
              <w:left w:w="15" w:type="dxa"/>
              <w:bottom w:w="0" w:type="dxa"/>
              <w:right w:w="15" w:type="dxa"/>
            </w:tcMar>
            <w:vAlign w:val="center"/>
          </w:tcPr>
          <w:p w:rsidR="000B076F" w:rsidRPr="003906E5" w:rsidRDefault="0069573D">
            <w:pPr>
              <w:jc w:val="center"/>
              <w:rPr>
                <w:rFonts w:ascii="楷体_GB2312" w:eastAsia="楷体_GB2312" w:hAnsi="Times New Roman"/>
                <w:sz w:val="20"/>
                <w:szCs w:val="21"/>
              </w:rPr>
            </w:pPr>
            <w:r w:rsidRPr="003906E5">
              <w:rPr>
                <w:rFonts w:ascii="楷体_GB2312" w:eastAsia="楷体_GB2312" w:hAnsi="Times New Roman"/>
                <w:sz w:val="20"/>
                <w:szCs w:val="21"/>
              </w:rPr>
              <w:t>1</w:t>
            </w:r>
          </w:p>
        </w:tc>
        <w:tc>
          <w:tcPr>
            <w:tcW w:w="575" w:type="dxa"/>
            <w:shd w:val="clear" w:color="auto" w:fill="auto"/>
            <w:tcMar>
              <w:top w:w="15" w:type="dxa"/>
              <w:left w:w="15" w:type="dxa"/>
              <w:bottom w:w="0" w:type="dxa"/>
              <w:right w:w="15" w:type="dxa"/>
            </w:tcMar>
            <w:vAlign w:val="center"/>
          </w:tcPr>
          <w:p w:rsidR="000B076F" w:rsidRPr="003906E5" w:rsidRDefault="0069573D">
            <w:pPr>
              <w:jc w:val="center"/>
              <w:rPr>
                <w:rFonts w:ascii="楷体_GB2312" w:eastAsia="楷体_GB2312" w:hAnsi="Times New Roman"/>
                <w:sz w:val="20"/>
                <w:szCs w:val="21"/>
              </w:rPr>
            </w:pPr>
            <w:r w:rsidRPr="003906E5">
              <w:rPr>
                <w:rFonts w:ascii="楷体_GB2312" w:eastAsia="楷体_GB2312" w:hAnsi="Times New Roman"/>
                <w:sz w:val="20"/>
                <w:szCs w:val="21"/>
              </w:rPr>
              <w:t>16</w:t>
            </w:r>
          </w:p>
        </w:tc>
        <w:tc>
          <w:tcPr>
            <w:tcW w:w="575" w:type="dxa"/>
            <w:shd w:val="clear" w:color="auto" w:fill="auto"/>
            <w:tcMar>
              <w:top w:w="15" w:type="dxa"/>
              <w:left w:w="15" w:type="dxa"/>
              <w:bottom w:w="0" w:type="dxa"/>
              <w:right w:w="15" w:type="dxa"/>
            </w:tcMar>
            <w:vAlign w:val="center"/>
          </w:tcPr>
          <w:p w:rsidR="000B076F" w:rsidRPr="003906E5" w:rsidRDefault="0069573D">
            <w:pPr>
              <w:jc w:val="center"/>
              <w:rPr>
                <w:rFonts w:ascii="楷体_GB2312" w:eastAsia="楷体_GB2312" w:hAnsi="Times New Roman"/>
                <w:sz w:val="20"/>
                <w:szCs w:val="21"/>
              </w:rPr>
            </w:pPr>
            <w:r w:rsidRPr="003906E5">
              <w:rPr>
                <w:rFonts w:ascii="楷体_GB2312" w:eastAsia="楷体_GB2312" w:hAnsi="Times New Roman"/>
                <w:sz w:val="20"/>
                <w:szCs w:val="21"/>
              </w:rPr>
              <w:t>16</w:t>
            </w:r>
          </w:p>
        </w:tc>
        <w:tc>
          <w:tcPr>
            <w:tcW w:w="575" w:type="dxa"/>
            <w:shd w:val="clear" w:color="auto" w:fill="auto"/>
            <w:tcMar>
              <w:top w:w="15" w:type="dxa"/>
              <w:left w:w="15" w:type="dxa"/>
              <w:bottom w:w="0" w:type="dxa"/>
              <w:right w:w="15" w:type="dxa"/>
            </w:tcMar>
            <w:vAlign w:val="center"/>
          </w:tcPr>
          <w:p w:rsidR="000B076F" w:rsidRPr="003906E5"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Pr="003906E5"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Pr="003906E5" w:rsidRDefault="0069573D">
            <w:pPr>
              <w:jc w:val="center"/>
              <w:rPr>
                <w:rFonts w:ascii="楷体_GB2312" w:eastAsia="楷体_GB2312" w:hAnsi="Times New Roman"/>
                <w:sz w:val="20"/>
                <w:szCs w:val="21"/>
              </w:rPr>
            </w:pPr>
            <w:r w:rsidRPr="003906E5">
              <w:rPr>
                <w:rFonts w:ascii="楷体_GB2312" w:eastAsia="楷体_GB2312" w:hAnsi="Times New Roman"/>
                <w:sz w:val="20"/>
                <w:szCs w:val="21"/>
              </w:rPr>
              <w:t>7</w:t>
            </w:r>
          </w:p>
        </w:tc>
        <w:tc>
          <w:tcPr>
            <w:tcW w:w="574" w:type="dxa"/>
            <w:shd w:val="clear" w:color="auto" w:fill="auto"/>
          </w:tcPr>
          <w:p w:rsidR="000B076F" w:rsidRPr="00F4133C" w:rsidRDefault="000B076F">
            <w:pPr>
              <w:jc w:val="center"/>
              <w:rPr>
                <w:rFonts w:ascii="楷体_GB2312" w:eastAsia="楷体_GB2312" w:hAnsi="Times New Roman"/>
                <w:sz w:val="20"/>
                <w:szCs w:val="21"/>
                <w:highlight w:val="yellow"/>
              </w:rPr>
            </w:pPr>
          </w:p>
        </w:tc>
        <w:tc>
          <w:tcPr>
            <w:tcW w:w="1005" w:type="dxa"/>
            <w:shd w:val="clear" w:color="auto" w:fill="auto"/>
            <w:vAlign w:val="center"/>
          </w:tcPr>
          <w:p w:rsidR="000B076F" w:rsidRPr="00F4133C" w:rsidRDefault="000B076F">
            <w:pPr>
              <w:jc w:val="center"/>
              <w:rPr>
                <w:rFonts w:ascii="楷体_GB2312" w:eastAsia="楷体_GB2312" w:hAnsi="Times New Roman"/>
                <w:sz w:val="20"/>
                <w:szCs w:val="21"/>
                <w:highlight w:val="yellow"/>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97"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365" w:type="dxa"/>
            <w:gridSpan w:val="2"/>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小  计</w:t>
            </w:r>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50</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800</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792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35"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762" w:type="dxa"/>
            <w:gridSpan w:val="3"/>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lang w:eastAsia="zh-CN"/>
              </w:rPr>
            </w:pPr>
            <w:r>
              <w:rPr>
                <w:rFonts w:ascii="楷体_GB2312" w:eastAsia="楷体_GB2312" w:hAnsi="Times New Roman"/>
                <w:sz w:val="20"/>
                <w:szCs w:val="21"/>
                <w:lang w:eastAsia="zh-CN"/>
              </w:rPr>
              <w:t>专业大类基础课程至少修读</w:t>
            </w:r>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50</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800</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792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29" w:type="dxa"/>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专</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业</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知</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识</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课</w:t>
            </w:r>
          </w:p>
          <w:p w:rsidR="000B076F" w:rsidRDefault="000B076F">
            <w:pPr>
              <w:jc w:val="center"/>
              <w:rPr>
                <w:rFonts w:ascii="楷体_GB2312" w:eastAsia="楷体_GB2312" w:hAnsi="Times New Roman"/>
                <w:sz w:val="20"/>
                <w:szCs w:val="21"/>
              </w:rPr>
            </w:pP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程</w:t>
            </w:r>
          </w:p>
        </w:tc>
        <w:tc>
          <w:tcPr>
            <w:tcW w:w="403" w:type="dxa"/>
            <w:gridSpan w:val="2"/>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专业主干课程</w:t>
            </w:r>
            <w:proofErr w:type="spellEnd"/>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M06351</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化工设备机械基础</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8</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5</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M06352</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化工过程测控技术</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5</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M06340</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化学反应工程</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5</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M06346</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化工热力学</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M06337</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化工制图与设计</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8</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6</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企业合作</w:t>
            </w:r>
            <w:proofErr w:type="spellEnd"/>
          </w:p>
        </w:tc>
      </w:tr>
      <w:tr w:rsidR="000015E3">
        <w:trPr>
          <w:trHeight w:val="340"/>
          <w:jc w:val="center"/>
        </w:trPr>
        <w:tc>
          <w:tcPr>
            <w:tcW w:w="429" w:type="dxa"/>
            <w:vMerge/>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r>
              <w:rPr>
                <w:rFonts w:ascii="楷体_GB2312" w:eastAsia="楷体_GB2312" w:hAnsi="Times New Roman"/>
                <w:sz w:val="20"/>
                <w:szCs w:val="21"/>
              </w:rPr>
              <w:t>M063</w:t>
            </w:r>
            <w:r>
              <w:rPr>
                <w:rFonts w:ascii="楷体_GB2312" w:eastAsia="楷体_GB2312" w:hAnsi="Times New Roman" w:hint="eastAsia"/>
                <w:sz w:val="20"/>
                <w:szCs w:val="21"/>
              </w:rPr>
              <w:t>4</w:t>
            </w:r>
            <w:r>
              <w:rPr>
                <w:rFonts w:ascii="楷体_GB2312" w:eastAsia="楷体_GB2312" w:hAnsi="Times New Roman"/>
                <w:sz w:val="20"/>
                <w:szCs w:val="21"/>
              </w:rPr>
              <w:t>1</w:t>
            </w:r>
          </w:p>
        </w:tc>
        <w:tc>
          <w:tcPr>
            <w:tcW w:w="2567" w:type="dxa"/>
            <w:shd w:val="clear" w:color="auto" w:fill="auto"/>
            <w:tcMar>
              <w:top w:w="15" w:type="dxa"/>
              <w:left w:w="15" w:type="dxa"/>
              <w:bottom w:w="0" w:type="dxa"/>
              <w:right w:w="15" w:type="dxa"/>
            </w:tcMar>
            <w:vAlign w:val="center"/>
          </w:tcPr>
          <w:p w:rsidR="000015E3" w:rsidRDefault="000015E3" w:rsidP="000015E3">
            <w:pPr>
              <w:rPr>
                <w:rFonts w:ascii="楷体_GB2312" w:eastAsia="楷体_GB2312" w:hAnsi="Times New Roman"/>
                <w:sz w:val="20"/>
                <w:szCs w:val="21"/>
              </w:rPr>
            </w:pPr>
            <w:proofErr w:type="spellStart"/>
            <w:r>
              <w:rPr>
                <w:rFonts w:ascii="楷体_GB2312" w:eastAsia="楷体_GB2312" w:hAnsi="Times New Roman"/>
                <w:sz w:val="20"/>
                <w:szCs w:val="21"/>
              </w:rPr>
              <w:t>分离工程</w:t>
            </w:r>
            <w:proofErr w:type="spellEnd"/>
          </w:p>
        </w:tc>
        <w:tc>
          <w:tcPr>
            <w:tcW w:w="434"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r>
              <w:rPr>
                <w:rFonts w:ascii="楷体_GB2312" w:eastAsia="楷体_GB2312" w:hAnsi="Times New Roman"/>
                <w:sz w:val="20"/>
                <w:szCs w:val="21"/>
              </w:rPr>
              <w:t>2</w:t>
            </w:r>
          </w:p>
        </w:tc>
        <w:tc>
          <w:tcPr>
            <w:tcW w:w="575"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r>
              <w:rPr>
                <w:rFonts w:ascii="楷体_GB2312" w:eastAsia="楷体_GB2312" w:hAnsi="Times New Roman"/>
                <w:sz w:val="20"/>
                <w:szCs w:val="21"/>
              </w:rPr>
              <w:t>6</w:t>
            </w:r>
          </w:p>
        </w:tc>
        <w:tc>
          <w:tcPr>
            <w:tcW w:w="574" w:type="dxa"/>
            <w:shd w:val="clear" w:color="auto" w:fill="auto"/>
          </w:tcPr>
          <w:p w:rsidR="000015E3" w:rsidRDefault="000015E3" w:rsidP="000015E3">
            <w:pPr>
              <w:jc w:val="center"/>
              <w:rPr>
                <w:rFonts w:ascii="楷体_GB2312" w:eastAsia="楷体_GB2312" w:hAnsi="Times New Roman"/>
                <w:sz w:val="20"/>
                <w:szCs w:val="21"/>
              </w:rPr>
            </w:pPr>
          </w:p>
        </w:tc>
        <w:tc>
          <w:tcPr>
            <w:tcW w:w="1005" w:type="dxa"/>
            <w:shd w:val="clear" w:color="auto" w:fill="auto"/>
            <w:vAlign w:val="center"/>
          </w:tcPr>
          <w:p w:rsidR="000015E3" w:rsidRDefault="000015E3" w:rsidP="000015E3">
            <w:pPr>
              <w:jc w:val="center"/>
              <w:rPr>
                <w:rFonts w:ascii="楷体_GB2312" w:eastAsia="楷体_GB2312" w:hAnsi="Times New Roman"/>
                <w:sz w:val="20"/>
                <w:szCs w:val="21"/>
              </w:rPr>
            </w:pPr>
          </w:p>
        </w:tc>
      </w:tr>
      <w:tr w:rsidR="000015E3">
        <w:trPr>
          <w:trHeight w:val="340"/>
          <w:jc w:val="center"/>
        </w:trPr>
        <w:tc>
          <w:tcPr>
            <w:tcW w:w="429" w:type="dxa"/>
            <w:vMerge/>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r>
              <w:rPr>
                <w:rFonts w:ascii="楷体_GB2312" w:eastAsia="楷体_GB2312" w:hAnsi="Times New Roman"/>
                <w:sz w:val="20"/>
                <w:szCs w:val="21"/>
              </w:rPr>
              <w:t>M063</w:t>
            </w:r>
            <w:r>
              <w:rPr>
                <w:rFonts w:ascii="楷体_GB2312" w:eastAsia="楷体_GB2312" w:hAnsi="Times New Roman" w:hint="eastAsia"/>
                <w:sz w:val="20"/>
                <w:szCs w:val="21"/>
              </w:rPr>
              <w:t>58</w:t>
            </w:r>
          </w:p>
        </w:tc>
        <w:tc>
          <w:tcPr>
            <w:tcW w:w="2567" w:type="dxa"/>
            <w:shd w:val="clear" w:color="auto" w:fill="auto"/>
            <w:tcMar>
              <w:top w:w="15" w:type="dxa"/>
              <w:left w:w="15" w:type="dxa"/>
              <w:bottom w:w="0" w:type="dxa"/>
              <w:right w:w="15" w:type="dxa"/>
            </w:tcMar>
            <w:vAlign w:val="center"/>
          </w:tcPr>
          <w:p w:rsidR="000015E3" w:rsidRDefault="000015E3" w:rsidP="000015E3">
            <w:pPr>
              <w:rPr>
                <w:rFonts w:ascii="楷体_GB2312" w:eastAsia="楷体_GB2312" w:hAnsi="Times New Roman"/>
                <w:sz w:val="20"/>
                <w:szCs w:val="21"/>
                <w:lang w:eastAsia="zh-CN"/>
              </w:rPr>
            </w:pPr>
            <w:r>
              <w:rPr>
                <w:rFonts w:ascii="楷体_GB2312" w:eastAsia="楷体_GB2312" w:hAnsi="Times New Roman"/>
                <w:sz w:val="20"/>
                <w:szCs w:val="21"/>
                <w:lang w:eastAsia="zh-CN"/>
              </w:rPr>
              <w:t>化工安全与环保（英语）</w:t>
            </w:r>
          </w:p>
        </w:tc>
        <w:tc>
          <w:tcPr>
            <w:tcW w:w="434"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r>
              <w:rPr>
                <w:rFonts w:ascii="楷体_GB2312" w:eastAsia="楷体_GB2312" w:hAnsi="Times New Roman"/>
                <w:sz w:val="20"/>
                <w:szCs w:val="21"/>
              </w:rPr>
              <w:t>1.5</w:t>
            </w:r>
          </w:p>
        </w:tc>
        <w:tc>
          <w:tcPr>
            <w:tcW w:w="575"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r>
              <w:rPr>
                <w:rFonts w:ascii="楷体_GB2312" w:eastAsia="楷体_GB2312" w:hAnsi="Times New Roman"/>
                <w:sz w:val="20"/>
                <w:szCs w:val="21"/>
              </w:rPr>
              <w:t>24</w:t>
            </w:r>
          </w:p>
        </w:tc>
        <w:tc>
          <w:tcPr>
            <w:tcW w:w="575"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r>
              <w:rPr>
                <w:rFonts w:ascii="楷体_GB2312" w:eastAsia="楷体_GB2312" w:hAnsi="Times New Roman"/>
                <w:sz w:val="20"/>
                <w:szCs w:val="21"/>
              </w:rPr>
              <w:t>24</w:t>
            </w:r>
          </w:p>
        </w:tc>
        <w:tc>
          <w:tcPr>
            <w:tcW w:w="575"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r>
              <w:rPr>
                <w:rFonts w:ascii="楷体_GB2312" w:eastAsia="楷体_GB2312" w:hAnsi="Times New Roman"/>
                <w:sz w:val="20"/>
                <w:szCs w:val="21"/>
              </w:rPr>
              <w:t>8</w:t>
            </w:r>
          </w:p>
        </w:tc>
        <w:tc>
          <w:tcPr>
            <w:tcW w:w="575"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r>
              <w:rPr>
                <w:rFonts w:ascii="楷体_GB2312" w:eastAsia="楷体_GB2312" w:hAnsi="Times New Roman"/>
                <w:sz w:val="20"/>
                <w:szCs w:val="21"/>
              </w:rPr>
              <w:t>7</w:t>
            </w:r>
          </w:p>
        </w:tc>
        <w:tc>
          <w:tcPr>
            <w:tcW w:w="574" w:type="dxa"/>
            <w:shd w:val="clear" w:color="auto" w:fill="auto"/>
          </w:tcPr>
          <w:p w:rsidR="000015E3" w:rsidRDefault="000015E3" w:rsidP="000015E3">
            <w:pPr>
              <w:jc w:val="center"/>
              <w:rPr>
                <w:rFonts w:ascii="楷体_GB2312" w:eastAsia="楷体_GB2312" w:hAnsi="Times New Roman"/>
                <w:sz w:val="20"/>
                <w:szCs w:val="21"/>
              </w:rPr>
            </w:pPr>
          </w:p>
        </w:tc>
        <w:tc>
          <w:tcPr>
            <w:tcW w:w="1005" w:type="dxa"/>
            <w:shd w:val="clear" w:color="auto" w:fill="auto"/>
            <w:vAlign w:val="center"/>
          </w:tcPr>
          <w:p w:rsidR="000015E3" w:rsidRDefault="000015E3" w:rsidP="000015E3">
            <w:pPr>
              <w:jc w:val="center"/>
              <w:rPr>
                <w:rFonts w:ascii="楷体_GB2312" w:eastAsia="楷体_GB2312" w:hAnsi="Times New Roman"/>
                <w:sz w:val="20"/>
                <w:szCs w:val="21"/>
              </w:rPr>
            </w:pPr>
            <w:proofErr w:type="spellStart"/>
            <w:r>
              <w:rPr>
                <w:rFonts w:ascii="楷体_GB2312" w:eastAsia="楷体_GB2312" w:hAnsi="Times New Roman"/>
                <w:sz w:val="20"/>
                <w:szCs w:val="21"/>
              </w:rPr>
              <w:t>企业合作</w:t>
            </w:r>
            <w:proofErr w:type="spellEnd"/>
          </w:p>
        </w:tc>
      </w:tr>
      <w:tr w:rsidR="000015E3">
        <w:trPr>
          <w:trHeight w:val="340"/>
          <w:jc w:val="center"/>
        </w:trPr>
        <w:tc>
          <w:tcPr>
            <w:tcW w:w="429" w:type="dxa"/>
            <w:vMerge/>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0"/>
              </w:rPr>
            </w:pPr>
            <w:r>
              <w:rPr>
                <w:rFonts w:ascii="楷体_GB2312" w:eastAsia="楷体_GB2312" w:hAnsi="Times New Roman"/>
                <w:sz w:val="20"/>
                <w:szCs w:val="20"/>
              </w:rPr>
              <w:t>M06338</w:t>
            </w:r>
          </w:p>
        </w:tc>
        <w:tc>
          <w:tcPr>
            <w:tcW w:w="2567" w:type="dxa"/>
            <w:shd w:val="clear" w:color="auto" w:fill="auto"/>
            <w:tcMar>
              <w:top w:w="15" w:type="dxa"/>
              <w:left w:w="15" w:type="dxa"/>
              <w:bottom w:w="0" w:type="dxa"/>
              <w:right w:w="15" w:type="dxa"/>
            </w:tcMar>
            <w:vAlign w:val="center"/>
          </w:tcPr>
          <w:p w:rsidR="000015E3" w:rsidRDefault="000015E3" w:rsidP="000015E3">
            <w:pPr>
              <w:rPr>
                <w:rFonts w:ascii="楷体_GB2312" w:eastAsia="楷体_GB2312" w:hAnsi="Times New Roman"/>
                <w:sz w:val="20"/>
                <w:szCs w:val="21"/>
              </w:rPr>
            </w:pPr>
            <w:proofErr w:type="spellStart"/>
            <w:r>
              <w:rPr>
                <w:rFonts w:ascii="楷体_GB2312" w:eastAsia="楷体_GB2312" w:hAnsi="Times New Roman"/>
                <w:sz w:val="20"/>
                <w:szCs w:val="21"/>
              </w:rPr>
              <w:t>化工技术经济</w:t>
            </w:r>
            <w:proofErr w:type="spellEnd"/>
          </w:p>
        </w:tc>
        <w:tc>
          <w:tcPr>
            <w:tcW w:w="434"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bCs/>
                <w:sz w:val="20"/>
                <w:szCs w:val="21"/>
              </w:rPr>
            </w:pPr>
            <w:r>
              <w:rPr>
                <w:rFonts w:ascii="楷体_GB2312" w:eastAsia="楷体_GB2312" w:hAnsi="Times New Roman"/>
                <w:bCs/>
                <w:sz w:val="20"/>
                <w:szCs w:val="21"/>
              </w:rPr>
              <w:t>1.5</w:t>
            </w:r>
          </w:p>
        </w:tc>
        <w:tc>
          <w:tcPr>
            <w:tcW w:w="575"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r>
              <w:rPr>
                <w:rFonts w:ascii="楷体_GB2312" w:eastAsia="楷体_GB2312" w:hAnsi="Times New Roman"/>
                <w:sz w:val="20"/>
                <w:szCs w:val="21"/>
              </w:rPr>
              <w:t>24</w:t>
            </w:r>
          </w:p>
        </w:tc>
        <w:tc>
          <w:tcPr>
            <w:tcW w:w="575"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r>
              <w:rPr>
                <w:rFonts w:ascii="楷体_GB2312" w:eastAsia="楷体_GB2312" w:hAnsi="Times New Roman"/>
                <w:sz w:val="20"/>
                <w:szCs w:val="21"/>
              </w:rPr>
              <w:t>24</w:t>
            </w:r>
          </w:p>
        </w:tc>
        <w:tc>
          <w:tcPr>
            <w:tcW w:w="575"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r>
              <w:rPr>
                <w:rFonts w:ascii="楷体_GB2312" w:eastAsia="楷体_GB2312" w:hAnsi="Times New Roman"/>
                <w:sz w:val="20"/>
                <w:szCs w:val="21"/>
              </w:rPr>
              <w:t>6</w:t>
            </w:r>
          </w:p>
        </w:tc>
        <w:tc>
          <w:tcPr>
            <w:tcW w:w="574" w:type="dxa"/>
            <w:shd w:val="clear" w:color="auto" w:fill="auto"/>
          </w:tcPr>
          <w:p w:rsidR="000015E3" w:rsidRDefault="000015E3" w:rsidP="000015E3">
            <w:pPr>
              <w:jc w:val="center"/>
              <w:rPr>
                <w:rFonts w:ascii="楷体_GB2312" w:eastAsia="楷体_GB2312" w:hAnsi="Times New Roman"/>
                <w:sz w:val="20"/>
                <w:szCs w:val="21"/>
              </w:rPr>
            </w:pPr>
          </w:p>
        </w:tc>
        <w:tc>
          <w:tcPr>
            <w:tcW w:w="1005" w:type="dxa"/>
            <w:shd w:val="clear" w:color="auto" w:fill="auto"/>
            <w:vAlign w:val="center"/>
          </w:tcPr>
          <w:p w:rsidR="000015E3" w:rsidRDefault="000015E3" w:rsidP="000015E3">
            <w:pPr>
              <w:jc w:val="center"/>
              <w:rPr>
                <w:rFonts w:ascii="楷体_GB2312" w:eastAsia="楷体_GB2312" w:hAnsi="Times New Roman"/>
                <w:sz w:val="20"/>
                <w:szCs w:val="21"/>
              </w:rPr>
            </w:pPr>
          </w:p>
        </w:tc>
      </w:tr>
      <w:tr w:rsidR="000015E3" w:rsidTr="00A2300B">
        <w:trPr>
          <w:trHeight w:val="340"/>
          <w:jc w:val="center"/>
        </w:trPr>
        <w:tc>
          <w:tcPr>
            <w:tcW w:w="429" w:type="dxa"/>
            <w:vMerge/>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015E3" w:rsidRDefault="003906E5" w:rsidP="000015E3">
            <w:pPr>
              <w:jc w:val="center"/>
              <w:rPr>
                <w:rFonts w:ascii="楷体_GB2312" w:eastAsia="楷体_GB2312" w:hAnsi="Times New Roman"/>
                <w:sz w:val="20"/>
                <w:szCs w:val="21"/>
              </w:rPr>
            </w:pPr>
            <w:r w:rsidRPr="003906E5">
              <w:rPr>
                <w:rFonts w:ascii="楷体_GB2312" w:eastAsia="楷体_GB2312" w:hAnsi="Times New Roman"/>
                <w:sz w:val="20"/>
                <w:szCs w:val="21"/>
                <w:lang w:eastAsia="zh-CN"/>
              </w:rPr>
              <w:t>M06901</w:t>
            </w:r>
          </w:p>
        </w:tc>
        <w:tc>
          <w:tcPr>
            <w:tcW w:w="2567" w:type="dxa"/>
            <w:shd w:val="clear" w:color="auto" w:fill="auto"/>
            <w:tcMar>
              <w:top w:w="15" w:type="dxa"/>
              <w:left w:w="15" w:type="dxa"/>
              <w:bottom w:w="0" w:type="dxa"/>
              <w:right w:w="15" w:type="dxa"/>
            </w:tcMar>
          </w:tcPr>
          <w:p w:rsidR="000015E3" w:rsidRPr="003906E5" w:rsidRDefault="000015E3" w:rsidP="000015E3">
            <w:pPr>
              <w:rPr>
                <w:rFonts w:ascii="楷体_GB2312" w:eastAsia="楷体_GB2312" w:hAnsi="Times New Roman"/>
                <w:sz w:val="20"/>
                <w:szCs w:val="21"/>
                <w:lang w:eastAsia="zh-CN"/>
              </w:rPr>
            </w:pPr>
            <w:r w:rsidRPr="003906E5">
              <w:rPr>
                <w:rFonts w:ascii="楷体_GB2312" w:eastAsia="楷体_GB2312" w:hAnsi="Times New Roman" w:hint="eastAsia"/>
                <w:sz w:val="20"/>
                <w:szCs w:val="21"/>
                <w:lang w:eastAsia="zh-CN"/>
              </w:rPr>
              <w:t>可再生能源工程</w:t>
            </w:r>
          </w:p>
        </w:tc>
        <w:tc>
          <w:tcPr>
            <w:tcW w:w="434" w:type="dxa"/>
            <w:shd w:val="clear" w:color="auto" w:fill="auto"/>
            <w:tcMar>
              <w:top w:w="15" w:type="dxa"/>
              <w:left w:w="15" w:type="dxa"/>
              <w:bottom w:w="0" w:type="dxa"/>
              <w:right w:w="15" w:type="dxa"/>
            </w:tcMar>
          </w:tcPr>
          <w:p w:rsidR="000015E3" w:rsidRPr="003906E5" w:rsidRDefault="000015E3" w:rsidP="00F4133C">
            <w:pPr>
              <w:jc w:val="center"/>
              <w:rPr>
                <w:rFonts w:ascii="楷体_GB2312" w:eastAsia="楷体_GB2312" w:hAnsi="Times New Roman"/>
                <w:sz w:val="20"/>
                <w:szCs w:val="21"/>
                <w:lang w:eastAsia="zh-CN"/>
              </w:rPr>
            </w:pPr>
            <w:r w:rsidRPr="003906E5">
              <w:rPr>
                <w:rFonts w:ascii="楷体_GB2312" w:eastAsia="楷体_GB2312" w:hAnsi="Times New Roman" w:hint="eastAsia"/>
                <w:sz w:val="20"/>
                <w:szCs w:val="21"/>
                <w:lang w:eastAsia="zh-CN"/>
              </w:rPr>
              <w:t>2</w:t>
            </w:r>
          </w:p>
        </w:tc>
        <w:tc>
          <w:tcPr>
            <w:tcW w:w="575" w:type="dxa"/>
            <w:shd w:val="clear" w:color="auto" w:fill="auto"/>
            <w:tcMar>
              <w:top w:w="15" w:type="dxa"/>
              <w:left w:w="15" w:type="dxa"/>
              <w:bottom w:w="0" w:type="dxa"/>
              <w:right w:w="15" w:type="dxa"/>
            </w:tcMar>
          </w:tcPr>
          <w:p w:rsidR="000015E3" w:rsidRPr="003906E5" w:rsidRDefault="000015E3" w:rsidP="00F4133C">
            <w:pPr>
              <w:jc w:val="center"/>
              <w:rPr>
                <w:rFonts w:ascii="楷体_GB2312" w:eastAsia="楷体_GB2312" w:hAnsi="Times New Roman"/>
                <w:sz w:val="20"/>
                <w:szCs w:val="21"/>
                <w:lang w:eastAsia="zh-CN"/>
              </w:rPr>
            </w:pPr>
            <w:r w:rsidRPr="003906E5">
              <w:rPr>
                <w:rFonts w:ascii="楷体_GB2312" w:eastAsia="楷体_GB2312" w:hAnsi="Times New Roman" w:hint="eastAsia"/>
                <w:sz w:val="20"/>
                <w:szCs w:val="21"/>
                <w:lang w:eastAsia="zh-CN"/>
              </w:rPr>
              <w:t>32</w:t>
            </w:r>
          </w:p>
        </w:tc>
        <w:tc>
          <w:tcPr>
            <w:tcW w:w="575" w:type="dxa"/>
            <w:shd w:val="clear" w:color="auto" w:fill="auto"/>
            <w:tcMar>
              <w:top w:w="15" w:type="dxa"/>
              <w:left w:w="15" w:type="dxa"/>
              <w:bottom w:w="0" w:type="dxa"/>
              <w:right w:w="15" w:type="dxa"/>
            </w:tcMar>
          </w:tcPr>
          <w:p w:rsidR="000015E3" w:rsidRPr="003906E5" w:rsidRDefault="000015E3" w:rsidP="00F4133C">
            <w:pPr>
              <w:jc w:val="center"/>
              <w:rPr>
                <w:rFonts w:ascii="楷体_GB2312" w:eastAsia="楷体_GB2312" w:hAnsi="Times New Roman"/>
                <w:sz w:val="20"/>
                <w:szCs w:val="21"/>
                <w:lang w:eastAsia="zh-CN"/>
              </w:rPr>
            </w:pPr>
            <w:r w:rsidRPr="003906E5">
              <w:rPr>
                <w:rFonts w:ascii="楷体_GB2312" w:eastAsia="楷体_GB2312" w:hAnsi="Times New Roman" w:hint="eastAsia"/>
                <w:sz w:val="20"/>
                <w:szCs w:val="21"/>
                <w:lang w:eastAsia="zh-CN"/>
              </w:rPr>
              <w:t>32</w:t>
            </w:r>
          </w:p>
        </w:tc>
        <w:tc>
          <w:tcPr>
            <w:tcW w:w="575" w:type="dxa"/>
            <w:shd w:val="clear" w:color="auto" w:fill="auto"/>
            <w:tcMar>
              <w:top w:w="15" w:type="dxa"/>
              <w:left w:w="15" w:type="dxa"/>
              <w:bottom w:w="0" w:type="dxa"/>
              <w:right w:w="15" w:type="dxa"/>
            </w:tcMar>
          </w:tcPr>
          <w:p w:rsidR="000015E3" w:rsidRPr="003906E5" w:rsidRDefault="000015E3" w:rsidP="00F4133C">
            <w:pPr>
              <w:jc w:val="center"/>
              <w:rPr>
                <w:rFonts w:ascii="楷体_GB2312" w:eastAsia="楷体_GB2312" w:hAnsi="Times New Roman"/>
                <w:sz w:val="20"/>
                <w:szCs w:val="21"/>
                <w:lang w:eastAsia="zh-CN"/>
              </w:rPr>
            </w:pPr>
          </w:p>
        </w:tc>
        <w:tc>
          <w:tcPr>
            <w:tcW w:w="575" w:type="dxa"/>
            <w:shd w:val="clear" w:color="auto" w:fill="auto"/>
            <w:tcMar>
              <w:top w:w="15" w:type="dxa"/>
              <w:left w:w="15" w:type="dxa"/>
              <w:bottom w:w="0" w:type="dxa"/>
              <w:right w:w="15" w:type="dxa"/>
            </w:tcMar>
          </w:tcPr>
          <w:p w:rsidR="000015E3" w:rsidRPr="003906E5" w:rsidRDefault="000015E3" w:rsidP="00F4133C">
            <w:pPr>
              <w:jc w:val="center"/>
              <w:rPr>
                <w:rFonts w:ascii="楷体_GB2312" w:eastAsia="楷体_GB2312" w:hAnsi="Times New Roman"/>
                <w:sz w:val="20"/>
                <w:szCs w:val="21"/>
                <w:lang w:eastAsia="zh-CN"/>
              </w:rPr>
            </w:pPr>
          </w:p>
        </w:tc>
        <w:tc>
          <w:tcPr>
            <w:tcW w:w="575" w:type="dxa"/>
            <w:shd w:val="clear" w:color="auto" w:fill="auto"/>
            <w:tcMar>
              <w:top w:w="15" w:type="dxa"/>
              <w:left w:w="15" w:type="dxa"/>
              <w:bottom w:w="0" w:type="dxa"/>
              <w:right w:w="15" w:type="dxa"/>
            </w:tcMar>
          </w:tcPr>
          <w:p w:rsidR="000015E3" w:rsidRPr="003906E5" w:rsidRDefault="000626F8" w:rsidP="00F4133C">
            <w:pPr>
              <w:jc w:val="center"/>
              <w:rPr>
                <w:rFonts w:ascii="楷体_GB2312" w:eastAsia="楷体_GB2312" w:hAnsi="Times New Roman"/>
                <w:sz w:val="20"/>
                <w:szCs w:val="21"/>
                <w:lang w:eastAsia="zh-CN"/>
              </w:rPr>
            </w:pPr>
            <w:r>
              <w:rPr>
                <w:rFonts w:ascii="楷体_GB2312" w:eastAsia="楷体_GB2312" w:hAnsi="Times New Roman"/>
                <w:sz w:val="20"/>
                <w:szCs w:val="21"/>
                <w:lang w:eastAsia="zh-CN"/>
              </w:rPr>
              <w:t>5</w:t>
            </w:r>
          </w:p>
        </w:tc>
        <w:tc>
          <w:tcPr>
            <w:tcW w:w="574" w:type="dxa"/>
            <w:shd w:val="clear" w:color="auto" w:fill="auto"/>
          </w:tcPr>
          <w:p w:rsidR="000015E3" w:rsidRDefault="000015E3" w:rsidP="000015E3">
            <w:pPr>
              <w:jc w:val="center"/>
              <w:rPr>
                <w:rFonts w:ascii="楷体_GB2312" w:eastAsia="楷体_GB2312" w:hAnsi="Times New Roman"/>
                <w:sz w:val="20"/>
                <w:szCs w:val="21"/>
              </w:rPr>
            </w:pPr>
          </w:p>
        </w:tc>
        <w:tc>
          <w:tcPr>
            <w:tcW w:w="1005" w:type="dxa"/>
            <w:shd w:val="clear" w:color="auto" w:fill="auto"/>
            <w:vAlign w:val="center"/>
          </w:tcPr>
          <w:p w:rsidR="000015E3" w:rsidRDefault="000015E3" w:rsidP="000015E3">
            <w:pPr>
              <w:jc w:val="center"/>
              <w:rPr>
                <w:rFonts w:ascii="楷体_GB2312" w:eastAsia="楷体_GB2312" w:hAnsi="Times New Roman"/>
                <w:sz w:val="20"/>
                <w:szCs w:val="21"/>
              </w:rPr>
            </w:pPr>
          </w:p>
        </w:tc>
      </w:tr>
      <w:tr w:rsidR="000015E3">
        <w:trPr>
          <w:trHeight w:val="340"/>
          <w:jc w:val="center"/>
        </w:trPr>
        <w:tc>
          <w:tcPr>
            <w:tcW w:w="429" w:type="dxa"/>
            <w:vMerge/>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015E3" w:rsidRPr="00F4133C" w:rsidRDefault="003906E5" w:rsidP="000015E3">
            <w:pPr>
              <w:jc w:val="center"/>
              <w:rPr>
                <w:rFonts w:ascii="楷体_GB2312" w:eastAsia="楷体_GB2312" w:hAnsi="Times New Roman"/>
                <w:sz w:val="20"/>
                <w:szCs w:val="20"/>
                <w:highlight w:val="yellow"/>
              </w:rPr>
            </w:pPr>
            <w:r w:rsidRPr="003906E5">
              <w:rPr>
                <w:rFonts w:ascii="楷体_GB2312" w:eastAsia="楷体_GB2312" w:hAnsi="Times New Roman"/>
                <w:sz w:val="20"/>
                <w:szCs w:val="20"/>
                <w:lang w:eastAsia="zh-CN"/>
              </w:rPr>
              <w:t>M06902</w:t>
            </w:r>
          </w:p>
        </w:tc>
        <w:tc>
          <w:tcPr>
            <w:tcW w:w="2567" w:type="dxa"/>
            <w:shd w:val="clear" w:color="auto" w:fill="auto"/>
            <w:tcMar>
              <w:top w:w="15" w:type="dxa"/>
              <w:left w:w="15" w:type="dxa"/>
              <w:bottom w:w="0" w:type="dxa"/>
              <w:right w:w="15" w:type="dxa"/>
            </w:tcMar>
            <w:vAlign w:val="center"/>
          </w:tcPr>
          <w:p w:rsidR="000015E3" w:rsidRPr="003906E5" w:rsidRDefault="000015E3" w:rsidP="00F4133C">
            <w:pPr>
              <w:rPr>
                <w:rFonts w:ascii="楷体_GB2312" w:eastAsia="楷体_GB2312" w:hAnsi="Times New Roman"/>
                <w:sz w:val="20"/>
                <w:szCs w:val="21"/>
                <w:lang w:eastAsia="zh-CN"/>
              </w:rPr>
            </w:pPr>
            <w:r w:rsidRPr="003906E5">
              <w:rPr>
                <w:rFonts w:ascii="楷体_GB2312" w:eastAsia="楷体_GB2312" w:hAnsi="Times New Roman" w:hint="eastAsia"/>
                <w:sz w:val="20"/>
                <w:szCs w:val="21"/>
                <w:lang w:eastAsia="zh-CN"/>
              </w:rPr>
              <w:t>化学电源A</w:t>
            </w:r>
          </w:p>
        </w:tc>
        <w:tc>
          <w:tcPr>
            <w:tcW w:w="434" w:type="dxa"/>
            <w:shd w:val="clear" w:color="auto" w:fill="auto"/>
            <w:tcMar>
              <w:top w:w="15" w:type="dxa"/>
              <w:left w:w="15" w:type="dxa"/>
              <w:bottom w:w="0" w:type="dxa"/>
              <w:right w:w="15" w:type="dxa"/>
            </w:tcMar>
            <w:vAlign w:val="center"/>
          </w:tcPr>
          <w:p w:rsidR="000015E3" w:rsidRPr="003906E5" w:rsidRDefault="000015E3" w:rsidP="00F4133C">
            <w:pPr>
              <w:jc w:val="center"/>
              <w:rPr>
                <w:rFonts w:ascii="楷体_GB2312" w:eastAsia="楷体_GB2312" w:hAnsi="Times New Roman"/>
                <w:sz w:val="20"/>
                <w:szCs w:val="21"/>
                <w:lang w:eastAsia="zh-CN"/>
              </w:rPr>
            </w:pPr>
            <w:r w:rsidRPr="003906E5">
              <w:rPr>
                <w:rFonts w:ascii="楷体_GB2312" w:eastAsia="楷体_GB2312" w:hAnsi="Times New Roman"/>
                <w:sz w:val="20"/>
                <w:szCs w:val="21"/>
                <w:lang w:eastAsia="zh-CN"/>
              </w:rPr>
              <w:t>3</w:t>
            </w:r>
          </w:p>
        </w:tc>
        <w:tc>
          <w:tcPr>
            <w:tcW w:w="575" w:type="dxa"/>
            <w:shd w:val="clear" w:color="auto" w:fill="auto"/>
            <w:tcMar>
              <w:top w:w="15" w:type="dxa"/>
              <w:left w:w="15" w:type="dxa"/>
              <w:bottom w:w="0" w:type="dxa"/>
              <w:right w:w="15" w:type="dxa"/>
            </w:tcMar>
            <w:vAlign w:val="center"/>
          </w:tcPr>
          <w:p w:rsidR="000015E3" w:rsidRPr="003906E5" w:rsidRDefault="000015E3" w:rsidP="00F4133C">
            <w:pPr>
              <w:jc w:val="center"/>
              <w:rPr>
                <w:rFonts w:ascii="楷体_GB2312" w:eastAsia="楷体_GB2312" w:hAnsi="Times New Roman"/>
                <w:sz w:val="20"/>
                <w:szCs w:val="21"/>
                <w:lang w:eastAsia="zh-CN"/>
              </w:rPr>
            </w:pPr>
            <w:r w:rsidRPr="003906E5">
              <w:rPr>
                <w:rFonts w:ascii="楷体_GB2312" w:eastAsia="楷体_GB2312" w:hAnsi="Times New Roman"/>
                <w:sz w:val="20"/>
                <w:szCs w:val="21"/>
                <w:lang w:eastAsia="zh-CN"/>
              </w:rPr>
              <w:t>48</w:t>
            </w:r>
          </w:p>
        </w:tc>
        <w:tc>
          <w:tcPr>
            <w:tcW w:w="575" w:type="dxa"/>
            <w:shd w:val="clear" w:color="auto" w:fill="auto"/>
            <w:tcMar>
              <w:top w:w="15" w:type="dxa"/>
              <w:left w:w="15" w:type="dxa"/>
              <w:bottom w:w="0" w:type="dxa"/>
              <w:right w:w="15" w:type="dxa"/>
            </w:tcMar>
            <w:vAlign w:val="center"/>
          </w:tcPr>
          <w:p w:rsidR="000015E3" w:rsidRPr="003906E5" w:rsidRDefault="000015E3" w:rsidP="00F4133C">
            <w:pPr>
              <w:jc w:val="center"/>
              <w:rPr>
                <w:rFonts w:ascii="楷体_GB2312" w:eastAsia="楷体_GB2312" w:hAnsi="Times New Roman"/>
                <w:sz w:val="20"/>
                <w:szCs w:val="21"/>
                <w:lang w:eastAsia="zh-CN"/>
              </w:rPr>
            </w:pPr>
            <w:r w:rsidRPr="003906E5">
              <w:rPr>
                <w:rFonts w:ascii="楷体_GB2312" w:eastAsia="楷体_GB2312" w:hAnsi="Times New Roman"/>
                <w:sz w:val="20"/>
                <w:szCs w:val="21"/>
                <w:lang w:eastAsia="zh-CN"/>
              </w:rPr>
              <w:t>48</w:t>
            </w:r>
          </w:p>
        </w:tc>
        <w:tc>
          <w:tcPr>
            <w:tcW w:w="575" w:type="dxa"/>
            <w:shd w:val="clear" w:color="auto" w:fill="auto"/>
            <w:tcMar>
              <w:top w:w="15" w:type="dxa"/>
              <w:left w:w="15" w:type="dxa"/>
              <w:bottom w:w="0" w:type="dxa"/>
              <w:right w:w="15" w:type="dxa"/>
            </w:tcMar>
            <w:vAlign w:val="center"/>
          </w:tcPr>
          <w:p w:rsidR="000015E3" w:rsidRPr="003906E5" w:rsidRDefault="000015E3" w:rsidP="00F4133C">
            <w:pPr>
              <w:rPr>
                <w:rFonts w:ascii="楷体_GB2312" w:eastAsia="楷体_GB2312" w:hAnsi="Times New Roman"/>
                <w:sz w:val="20"/>
                <w:szCs w:val="21"/>
                <w:lang w:eastAsia="zh-CN"/>
              </w:rPr>
            </w:pPr>
          </w:p>
        </w:tc>
        <w:tc>
          <w:tcPr>
            <w:tcW w:w="575" w:type="dxa"/>
            <w:shd w:val="clear" w:color="auto" w:fill="auto"/>
            <w:tcMar>
              <w:top w:w="15" w:type="dxa"/>
              <w:left w:w="15" w:type="dxa"/>
              <w:bottom w:w="0" w:type="dxa"/>
              <w:right w:w="15" w:type="dxa"/>
            </w:tcMar>
            <w:vAlign w:val="center"/>
          </w:tcPr>
          <w:p w:rsidR="000015E3" w:rsidRPr="003906E5" w:rsidRDefault="000015E3" w:rsidP="00F4133C">
            <w:pPr>
              <w:rPr>
                <w:rFonts w:ascii="楷体_GB2312" w:eastAsia="楷体_GB2312" w:hAnsi="Times New Roman"/>
                <w:sz w:val="20"/>
                <w:szCs w:val="21"/>
                <w:lang w:eastAsia="zh-CN"/>
              </w:rPr>
            </w:pPr>
          </w:p>
        </w:tc>
        <w:tc>
          <w:tcPr>
            <w:tcW w:w="575" w:type="dxa"/>
            <w:shd w:val="clear" w:color="auto" w:fill="auto"/>
            <w:tcMar>
              <w:top w:w="15" w:type="dxa"/>
              <w:left w:w="15" w:type="dxa"/>
              <w:bottom w:w="0" w:type="dxa"/>
              <w:right w:w="15" w:type="dxa"/>
            </w:tcMar>
            <w:vAlign w:val="center"/>
          </w:tcPr>
          <w:p w:rsidR="000015E3" w:rsidRPr="003906E5" w:rsidRDefault="00B13C3F" w:rsidP="00F4133C">
            <w:pPr>
              <w:jc w:val="center"/>
              <w:rPr>
                <w:rFonts w:ascii="楷体_GB2312" w:eastAsia="楷体_GB2312" w:hAnsi="Times New Roman"/>
                <w:sz w:val="20"/>
                <w:szCs w:val="21"/>
                <w:lang w:eastAsia="zh-CN"/>
              </w:rPr>
            </w:pPr>
            <w:r>
              <w:rPr>
                <w:rFonts w:ascii="楷体_GB2312" w:eastAsia="楷体_GB2312" w:hAnsi="Times New Roman"/>
                <w:sz w:val="20"/>
                <w:szCs w:val="21"/>
                <w:lang w:eastAsia="zh-CN"/>
              </w:rPr>
              <w:t>4</w:t>
            </w:r>
          </w:p>
        </w:tc>
        <w:tc>
          <w:tcPr>
            <w:tcW w:w="574" w:type="dxa"/>
            <w:shd w:val="clear" w:color="auto" w:fill="auto"/>
          </w:tcPr>
          <w:p w:rsidR="000015E3" w:rsidRDefault="000015E3" w:rsidP="000015E3">
            <w:pPr>
              <w:jc w:val="center"/>
              <w:rPr>
                <w:rFonts w:ascii="楷体_GB2312" w:eastAsia="楷体_GB2312" w:hAnsi="Times New Roman"/>
                <w:sz w:val="20"/>
                <w:szCs w:val="21"/>
              </w:rPr>
            </w:pPr>
          </w:p>
        </w:tc>
        <w:tc>
          <w:tcPr>
            <w:tcW w:w="1005" w:type="dxa"/>
            <w:shd w:val="clear" w:color="auto" w:fill="auto"/>
            <w:vAlign w:val="center"/>
          </w:tcPr>
          <w:p w:rsidR="000015E3" w:rsidRDefault="000015E3" w:rsidP="000015E3">
            <w:pPr>
              <w:jc w:val="center"/>
              <w:rPr>
                <w:rFonts w:ascii="楷体_GB2312" w:eastAsia="楷体_GB2312" w:hAnsi="Times New Roman"/>
                <w:sz w:val="20"/>
                <w:szCs w:val="21"/>
              </w:rPr>
            </w:pPr>
          </w:p>
        </w:tc>
      </w:tr>
      <w:tr w:rsidR="000015E3">
        <w:trPr>
          <w:trHeight w:val="340"/>
          <w:jc w:val="center"/>
        </w:trPr>
        <w:tc>
          <w:tcPr>
            <w:tcW w:w="429" w:type="dxa"/>
            <w:vMerge/>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015E3" w:rsidRDefault="000015E3" w:rsidP="000015E3">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015E3" w:rsidRPr="00F4133C" w:rsidRDefault="003906E5" w:rsidP="000015E3">
            <w:pPr>
              <w:jc w:val="center"/>
              <w:rPr>
                <w:rFonts w:ascii="楷体_GB2312" w:eastAsia="楷体_GB2312" w:hAnsi="Times New Roman"/>
                <w:sz w:val="20"/>
                <w:szCs w:val="20"/>
                <w:highlight w:val="yellow"/>
              </w:rPr>
            </w:pPr>
            <w:r w:rsidRPr="003906E5">
              <w:rPr>
                <w:rFonts w:ascii="楷体_GB2312" w:eastAsia="楷体_GB2312" w:hAnsi="Times New Roman"/>
                <w:sz w:val="20"/>
                <w:szCs w:val="20"/>
                <w:lang w:eastAsia="zh-CN"/>
              </w:rPr>
              <w:t>M06903</w:t>
            </w:r>
          </w:p>
        </w:tc>
        <w:tc>
          <w:tcPr>
            <w:tcW w:w="2567" w:type="dxa"/>
            <w:shd w:val="clear" w:color="auto" w:fill="auto"/>
            <w:vAlign w:val="center"/>
          </w:tcPr>
          <w:p w:rsidR="000015E3" w:rsidRPr="003906E5" w:rsidRDefault="000015E3" w:rsidP="00F4133C">
            <w:pPr>
              <w:rPr>
                <w:rFonts w:ascii="楷体_GB2312" w:eastAsia="楷体_GB2312" w:hAnsi="Times New Roman"/>
                <w:sz w:val="20"/>
                <w:szCs w:val="21"/>
                <w:lang w:eastAsia="zh-CN"/>
              </w:rPr>
            </w:pPr>
            <w:r w:rsidRPr="003906E5">
              <w:rPr>
                <w:rFonts w:ascii="楷体_GB2312" w:eastAsia="楷体_GB2312" w:hAnsi="Times New Roman" w:hint="eastAsia"/>
                <w:sz w:val="20"/>
                <w:szCs w:val="21"/>
                <w:lang w:eastAsia="zh-CN"/>
              </w:rPr>
              <w:t>碳</w:t>
            </w:r>
            <w:proofErr w:type="gramStart"/>
            <w:r w:rsidRPr="003906E5">
              <w:rPr>
                <w:rFonts w:ascii="楷体_GB2312" w:eastAsia="楷体_GB2312" w:hAnsi="Times New Roman" w:hint="eastAsia"/>
                <w:sz w:val="20"/>
                <w:szCs w:val="21"/>
                <w:lang w:eastAsia="zh-CN"/>
              </w:rPr>
              <w:t>一</w:t>
            </w:r>
            <w:proofErr w:type="gramEnd"/>
            <w:r w:rsidRPr="003906E5">
              <w:rPr>
                <w:rFonts w:ascii="楷体_GB2312" w:eastAsia="楷体_GB2312" w:hAnsi="Times New Roman" w:hint="eastAsia"/>
                <w:sz w:val="20"/>
                <w:szCs w:val="21"/>
                <w:lang w:eastAsia="zh-CN"/>
              </w:rPr>
              <w:t>化工</w:t>
            </w:r>
          </w:p>
        </w:tc>
        <w:tc>
          <w:tcPr>
            <w:tcW w:w="434" w:type="dxa"/>
            <w:shd w:val="clear" w:color="auto" w:fill="auto"/>
            <w:vAlign w:val="center"/>
          </w:tcPr>
          <w:p w:rsidR="000015E3" w:rsidRPr="003906E5" w:rsidRDefault="000015E3" w:rsidP="00F4133C">
            <w:pPr>
              <w:jc w:val="center"/>
              <w:rPr>
                <w:rFonts w:ascii="楷体_GB2312" w:eastAsia="楷体_GB2312" w:hAnsi="Times New Roman"/>
                <w:sz w:val="20"/>
                <w:szCs w:val="21"/>
                <w:lang w:eastAsia="zh-CN"/>
              </w:rPr>
            </w:pPr>
            <w:r w:rsidRPr="003906E5">
              <w:rPr>
                <w:rFonts w:ascii="楷体_GB2312" w:eastAsia="楷体_GB2312" w:hAnsi="Times New Roman"/>
                <w:sz w:val="20"/>
                <w:szCs w:val="21"/>
                <w:lang w:eastAsia="zh-CN"/>
              </w:rPr>
              <w:t>2</w:t>
            </w:r>
          </w:p>
        </w:tc>
        <w:tc>
          <w:tcPr>
            <w:tcW w:w="575" w:type="dxa"/>
            <w:shd w:val="clear" w:color="auto" w:fill="auto"/>
            <w:vAlign w:val="center"/>
          </w:tcPr>
          <w:p w:rsidR="000015E3" w:rsidRPr="003906E5" w:rsidRDefault="000015E3" w:rsidP="00F4133C">
            <w:pPr>
              <w:jc w:val="center"/>
              <w:rPr>
                <w:rFonts w:ascii="楷体_GB2312" w:eastAsia="楷体_GB2312" w:hAnsi="Times New Roman"/>
                <w:sz w:val="20"/>
                <w:szCs w:val="21"/>
                <w:lang w:eastAsia="zh-CN"/>
              </w:rPr>
            </w:pPr>
            <w:r w:rsidRPr="003906E5">
              <w:rPr>
                <w:rFonts w:ascii="楷体_GB2312" w:eastAsia="楷体_GB2312" w:hAnsi="Times New Roman"/>
                <w:sz w:val="20"/>
                <w:szCs w:val="21"/>
                <w:lang w:eastAsia="zh-CN"/>
              </w:rPr>
              <w:t>32</w:t>
            </w:r>
          </w:p>
        </w:tc>
        <w:tc>
          <w:tcPr>
            <w:tcW w:w="575" w:type="dxa"/>
            <w:shd w:val="clear" w:color="auto" w:fill="auto"/>
            <w:vAlign w:val="center"/>
          </w:tcPr>
          <w:p w:rsidR="000015E3" w:rsidRPr="003906E5" w:rsidRDefault="000015E3" w:rsidP="00F4133C">
            <w:pPr>
              <w:jc w:val="center"/>
              <w:rPr>
                <w:rFonts w:ascii="楷体_GB2312" w:eastAsia="楷体_GB2312" w:hAnsi="Times New Roman"/>
                <w:sz w:val="20"/>
                <w:szCs w:val="21"/>
                <w:lang w:eastAsia="zh-CN"/>
              </w:rPr>
            </w:pPr>
            <w:r w:rsidRPr="003906E5">
              <w:rPr>
                <w:rFonts w:ascii="楷体_GB2312" w:eastAsia="楷体_GB2312" w:hAnsi="Times New Roman"/>
                <w:sz w:val="20"/>
                <w:szCs w:val="21"/>
                <w:lang w:eastAsia="zh-CN"/>
              </w:rPr>
              <w:t>32</w:t>
            </w:r>
          </w:p>
        </w:tc>
        <w:tc>
          <w:tcPr>
            <w:tcW w:w="575" w:type="dxa"/>
            <w:shd w:val="clear" w:color="auto" w:fill="auto"/>
            <w:vAlign w:val="center"/>
          </w:tcPr>
          <w:p w:rsidR="000015E3" w:rsidRPr="003906E5" w:rsidRDefault="000015E3" w:rsidP="00F4133C">
            <w:pPr>
              <w:rPr>
                <w:rFonts w:ascii="楷体_GB2312" w:eastAsia="楷体_GB2312" w:hAnsi="Times New Roman"/>
                <w:sz w:val="20"/>
                <w:szCs w:val="21"/>
                <w:lang w:eastAsia="zh-CN"/>
              </w:rPr>
            </w:pPr>
          </w:p>
        </w:tc>
        <w:tc>
          <w:tcPr>
            <w:tcW w:w="575" w:type="dxa"/>
            <w:shd w:val="clear" w:color="auto" w:fill="auto"/>
            <w:vAlign w:val="center"/>
          </w:tcPr>
          <w:p w:rsidR="000015E3" w:rsidRPr="003906E5" w:rsidRDefault="000015E3" w:rsidP="00F4133C">
            <w:pPr>
              <w:jc w:val="center"/>
              <w:rPr>
                <w:rFonts w:ascii="楷体_GB2312" w:eastAsia="楷体_GB2312" w:hAnsi="Times New Roman"/>
                <w:sz w:val="20"/>
                <w:szCs w:val="21"/>
                <w:lang w:eastAsia="zh-CN"/>
              </w:rPr>
            </w:pPr>
          </w:p>
        </w:tc>
        <w:tc>
          <w:tcPr>
            <w:tcW w:w="575" w:type="dxa"/>
            <w:shd w:val="clear" w:color="auto" w:fill="auto"/>
            <w:vAlign w:val="center"/>
          </w:tcPr>
          <w:p w:rsidR="000015E3" w:rsidRPr="003906E5" w:rsidRDefault="000626F8" w:rsidP="00F4133C">
            <w:pPr>
              <w:jc w:val="center"/>
              <w:rPr>
                <w:rFonts w:ascii="楷体_GB2312" w:eastAsia="楷体_GB2312" w:hAnsi="Times New Roman"/>
                <w:sz w:val="20"/>
                <w:szCs w:val="21"/>
                <w:lang w:eastAsia="zh-CN"/>
              </w:rPr>
            </w:pPr>
            <w:r>
              <w:rPr>
                <w:rFonts w:ascii="楷体_GB2312" w:eastAsia="楷体_GB2312" w:hAnsi="Times New Roman"/>
                <w:sz w:val="20"/>
                <w:szCs w:val="21"/>
                <w:lang w:eastAsia="zh-CN"/>
              </w:rPr>
              <w:t>6</w:t>
            </w:r>
          </w:p>
        </w:tc>
        <w:tc>
          <w:tcPr>
            <w:tcW w:w="574" w:type="dxa"/>
            <w:shd w:val="clear" w:color="auto" w:fill="auto"/>
          </w:tcPr>
          <w:p w:rsidR="000015E3" w:rsidRDefault="000015E3" w:rsidP="000015E3">
            <w:pPr>
              <w:jc w:val="center"/>
              <w:rPr>
                <w:rFonts w:ascii="楷体_GB2312" w:eastAsia="楷体_GB2312" w:hAnsi="Times New Roman"/>
                <w:sz w:val="20"/>
                <w:szCs w:val="21"/>
              </w:rPr>
            </w:pPr>
          </w:p>
        </w:tc>
        <w:tc>
          <w:tcPr>
            <w:tcW w:w="1005" w:type="dxa"/>
            <w:shd w:val="clear" w:color="auto" w:fill="auto"/>
            <w:vAlign w:val="center"/>
          </w:tcPr>
          <w:p w:rsidR="000015E3" w:rsidRDefault="000015E3" w:rsidP="000015E3">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365" w:type="dxa"/>
            <w:gridSpan w:val="2"/>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小  计</w:t>
            </w:r>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22</w:t>
            </w: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352</w:t>
            </w: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352</w:t>
            </w:r>
          </w:p>
        </w:tc>
        <w:tc>
          <w:tcPr>
            <w:tcW w:w="575" w:type="dxa"/>
            <w:shd w:val="clear" w:color="auto" w:fill="auto"/>
            <w:vAlign w:val="center"/>
          </w:tcPr>
          <w:p w:rsidR="000B076F" w:rsidRDefault="000B076F">
            <w:pPr>
              <w:rPr>
                <w:rFonts w:ascii="楷体_GB2312" w:eastAsia="楷体_GB2312" w:hAnsi="Times New Roman"/>
                <w:sz w:val="20"/>
                <w:szCs w:val="21"/>
              </w:rPr>
            </w:pPr>
          </w:p>
        </w:tc>
        <w:tc>
          <w:tcPr>
            <w:tcW w:w="575" w:type="dxa"/>
            <w:shd w:val="clear" w:color="auto" w:fill="auto"/>
            <w:vAlign w:val="center"/>
          </w:tcPr>
          <w:p w:rsidR="000B076F" w:rsidRDefault="000B076F">
            <w:pPr>
              <w:rPr>
                <w:rFonts w:ascii="楷体_GB2312" w:eastAsia="楷体_GB2312" w:hAnsi="Times New Roman"/>
                <w:sz w:val="20"/>
                <w:szCs w:val="21"/>
              </w:rPr>
            </w:pP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80</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917B1E">
        <w:trPr>
          <w:trHeight w:val="340"/>
          <w:jc w:val="center"/>
        </w:trPr>
        <w:tc>
          <w:tcPr>
            <w:tcW w:w="429" w:type="dxa"/>
            <w:vMerge/>
            <w:shd w:val="clear" w:color="auto" w:fill="auto"/>
            <w:tcMar>
              <w:top w:w="15" w:type="dxa"/>
              <w:left w:w="15" w:type="dxa"/>
              <w:bottom w:w="0" w:type="dxa"/>
              <w:right w:w="15" w:type="dxa"/>
            </w:tcMar>
            <w:vAlign w:val="center"/>
          </w:tcPr>
          <w:p w:rsidR="00917B1E" w:rsidRDefault="00917B1E" w:rsidP="00917B1E">
            <w:pPr>
              <w:jc w:val="center"/>
              <w:rPr>
                <w:rFonts w:ascii="楷体_GB2312" w:eastAsia="楷体_GB2312" w:hAnsi="Times New Roman"/>
                <w:sz w:val="20"/>
                <w:szCs w:val="21"/>
              </w:rPr>
            </w:pPr>
          </w:p>
        </w:tc>
        <w:tc>
          <w:tcPr>
            <w:tcW w:w="403" w:type="dxa"/>
            <w:gridSpan w:val="2"/>
            <w:vMerge w:val="restart"/>
            <w:shd w:val="clear" w:color="auto" w:fill="auto"/>
            <w:tcMar>
              <w:top w:w="15" w:type="dxa"/>
              <w:left w:w="15" w:type="dxa"/>
              <w:bottom w:w="0" w:type="dxa"/>
              <w:right w:w="15" w:type="dxa"/>
            </w:tcMar>
            <w:vAlign w:val="center"/>
          </w:tcPr>
          <w:p w:rsidR="00917B1E" w:rsidRDefault="00917B1E" w:rsidP="00917B1E">
            <w:pPr>
              <w:jc w:val="center"/>
              <w:rPr>
                <w:rFonts w:ascii="楷体_GB2312" w:eastAsia="楷体_GB2312" w:hAnsi="Times New Roman"/>
                <w:sz w:val="20"/>
                <w:szCs w:val="21"/>
              </w:rPr>
            </w:pPr>
            <w:proofErr w:type="spellStart"/>
            <w:r>
              <w:rPr>
                <w:rFonts w:ascii="楷体_GB2312" w:eastAsia="楷体_GB2312" w:hAnsi="Times New Roman"/>
                <w:sz w:val="20"/>
                <w:szCs w:val="21"/>
              </w:rPr>
              <w:t>专业选修课程</w:t>
            </w:r>
            <w:proofErr w:type="spellEnd"/>
          </w:p>
        </w:tc>
        <w:tc>
          <w:tcPr>
            <w:tcW w:w="798" w:type="dxa"/>
            <w:shd w:val="clear" w:color="auto" w:fill="auto"/>
            <w:tcMar>
              <w:top w:w="15" w:type="dxa"/>
              <w:left w:w="15" w:type="dxa"/>
              <w:bottom w:w="0" w:type="dxa"/>
              <w:right w:w="15" w:type="dxa"/>
            </w:tcMar>
            <w:vAlign w:val="center"/>
          </w:tcPr>
          <w:p w:rsidR="00917B1E" w:rsidRDefault="00917B1E" w:rsidP="00917B1E">
            <w:pPr>
              <w:jc w:val="center"/>
              <w:rPr>
                <w:rFonts w:ascii="楷体_GB2312" w:eastAsia="楷体_GB2312" w:hAnsi="Times New Roman"/>
                <w:sz w:val="20"/>
                <w:szCs w:val="21"/>
              </w:rPr>
            </w:pPr>
            <w:r>
              <w:rPr>
                <w:rFonts w:ascii="楷体_GB2312" w:eastAsia="楷体_GB2312" w:hAnsi="Times New Roman"/>
                <w:sz w:val="20"/>
                <w:szCs w:val="21"/>
              </w:rPr>
              <w:t>M063</w:t>
            </w:r>
            <w:r>
              <w:rPr>
                <w:rFonts w:ascii="楷体_GB2312" w:eastAsia="楷体_GB2312" w:hAnsi="Times New Roman" w:hint="eastAsia"/>
                <w:sz w:val="20"/>
                <w:szCs w:val="21"/>
              </w:rPr>
              <w:t>26</w:t>
            </w:r>
          </w:p>
        </w:tc>
        <w:tc>
          <w:tcPr>
            <w:tcW w:w="2567" w:type="dxa"/>
            <w:shd w:val="clear" w:color="auto" w:fill="auto"/>
            <w:tcMar>
              <w:top w:w="15" w:type="dxa"/>
              <w:left w:w="15" w:type="dxa"/>
              <w:bottom w:w="0" w:type="dxa"/>
              <w:right w:w="15" w:type="dxa"/>
            </w:tcMar>
            <w:vAlign w:val="center"/>
          </w:tcPr>
          <w:p w:rsidR="00917B1E" w:rsidRDefault="00917B1E" w:rsidP="00917B1E">
            <w:pPr>
              <w:rPr>
                <w:rFonts w:ascii="楷体_GB2312" w:eastAsia="楷体_GB2312" w:hAnsi="Times New Roman"/>
                <w:sz w:val="20"/>
                <w:szCs w:val="21"/>
              </w:rPr>
            </w:pPr>
            <w:proofErr w:type="spellStart"/>
            <w:r>
              <w:rPr>
                <w:rFonts w:ascii="楷体_GB2312" w:eastAsia="楷体_GB2312" w:hAnsi="Times New Roman"/>
                <w:sz w:val="20"/>
                <w:szCs w:val="21"/>
              </w:rPr>
              <w:t>化工节能技术</w:t>
            </w:r>
            <w:proofErr w:type="spellEnd"/>
          </w:p>
        </w:tc>
        <w:tc>
          <w:tcPr>
            <w:tcW w:w="434" w:type="dxa"/>
            <w:shd w:val="clear" w:color="auto" w:fill="auto"/>
            <w:tcMar>
              <w:top w:w="15" w:type="dxa"/>
              <w:left w:w="15" w:type="dxa"/>
              <w:bottom w:w="0" w:type="dxa"/>
              <w:right w:w="15" w:type="dxa"/>
            </w:tcMar>
            <w:vAlign w:val="center"/>
          </w:tcPr>
          <w:p w:rsidR="00917B1E" w:rsidRDefault="00917B1E" w:rsidP="00917B1E">
            <w:pPr>
              <w:jc w:val="center"/>
              <w:rPr>
                <w:rFonts w:ascii="楷体_GB2312" w:eastAsia="楷体_GB2312" w:hAnsi="Times New Roman"/>
                <w:sz w:val="20"/>
                <w:szCs w:val="21"/>
              </w:rPr>
            </w:pPr>
            <w:r>
              <w:rPr>
                <w:rFonts w:ascii="楷体_GB2312" w:eastAsia="楷体_GB2312" w:hAnsi="Times New Roman"/>
                <w:sz w:val="20"/>
                <w:szCs w:val="21"/>
              </w:rPr>
              <w:t>2</w:t>
            </w:r>
          </w:p>
        </w:tc>
        <w:tc>
          <w:tcPr>
            <w:tcW w:w="575" w:type="dxa"/>
            <w:shd w:val="clear" w:color="auto" w:fill="auto"/>
            <w:tcMar>
              <w:top w:w="15" w:type="dxa"/>
              <w:left w:w="15" w:type="dxa"/>
              <w:bottom w:w="0" w:type="dxa"/>
              <w:right w:w="15" w:type="dxa"/>
            </w:tcMar>
            <w:vAlign w:val="center"/>
          </w:tcPr>
          <w:p w:rsidR="00917B1E" w:rsidRDefault="00917B1E" w:rsidP="00917B1E">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917B1E" w:rsidRDefault="00917B1E" w:rsidP="00917B1E">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917B1E" w:rsidRDefault="00917B1E" w:rsidP="00917B1E">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917B1E" w:rsidRDefault="00917B1E" w:rsidP="00917B1E">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917B1E" w:rsidRDefault="00BE2174" w:rsidP="00917B1E">
            <w:pPr>
              <w:jc w:val="center"/>
              <w:rPr>
                <w:rFonts w:ascii="楷体_GB2312" w:eastAsia="楷体_GB2312" w:hAnsi="Times New Roman"/>
                <w:sz w:val="20"/>
                <w:szCs w:val="21"/>
              </w:rPr>
            </w:pPr>
            <w:r>
              <w:rPr>
                <w:rFonts w:ascii="楷体_GB2312" w:eastAsia="楷体_GB2312" w:hAnsi="Times New Roman"/>
                <w:sz w:val="20"/>
                <w:szCs w:val="21"/>
              </w:rPr>
              <w:t>7</w:t>
            </w:r>
          </w:p>
        </w:tc>
        <w:tc>
          <w:tcPr>
            <w:tcW w:w="574" w:type="dxa"/>
            <w:shd w:val="clear" w:color="auto" w:fill="auto"/>
          </w:tcPr>
          <w:p w:rsidR="00917B1E" w:rsidRDefault="00917B1E" w:rsidP="00917B1E">
            <w:pPr>
              <w:jc w:val="center"/>
              <w:rPr>
                <w:rFonts w:ascii="楷体_GB2312" w:eastAsia="楷体_GB2312" w:hAnsi="Times New Roman"/>
                <w:sz w:val="20"/>
                <w:szCs w:val="21"/>
              </w:rPr>
            </w:pPr>
          </w:p>
        </w:tc>
        <w:tc>
          <w:tcPr>
            <w:tcW w:w="1005" w:type="dxa"/>
            <w:shd w:val="clear" w:color="auto" w:fill="auto"/>
            <w:vAlign w:val="center"/>
          </w:tcPr>
          <w:p w:rsidR="00917B1E" w:rsidRDefault="00917B1E" w:rsidP="00917B1E">
            <w:pPr>
              <w:rPr>
                <w:rFonts w:ascii="楷体_GB2312" w:eastAsia="楷体_GB2312" w:hAnsi="Times New Roman"/>
                <w:sz w:val="20"/>
                <w:szCs w:val="21"/>
              </w:rPr>
            </w:pPr>
          </w:p>
        </w:tc>
      </w:tr>
      <w:tr w:rsidR="00917B1E">
        <w:trPr>
          <w:trHeight w:val="340"/>
          <w:jc w:val="center"/>
        </w:trPr>
        <w:tc>
          <w:tcPr>
            <w:tcW w:w="429" w:type="dxa"/>
            <w:vMerge/>
            <w:shd w:val="clear" w:color="auto" w:fill="auto"/>
            <w:tcMar>
              <w:top w:w="15" w:type="dxa"/>
              <w:left w:w="15" w:type="dxa"/>
              <w:bottom w:w="0" w:type="dxa"/>
              <w:right w:w="15" w:type="dxa"/>
            </w:tcMar>
            <w:vAlign w:val="center"/>
          </w:tcPr>
          <w:p w:rsidR="00917B1E" w:rsidRDefault="00917B1E" w:rsidP="00917B1E">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917B1E" w:rsidRDefault="00917B1E" w:rsidP="00917B1E">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917B1E" w:rsidRDefault="00917B1E" w:rsidP="00917B1E">
            <w:pPr>
              <w:jc w:val="center"/>
              <w:rPr>
                <w:rFonts w:ascii="楷体_GB2312" w:eastAsia="楷体_GB2312" w:hAnsi="Times New Roman"/>
                <w:sz w:val="20"/>
                <w:szCs w:val="21"/>
              </w:rPr>
            </w:pPr>
            <w:r>
              <w:rPr>
                <w:rFonts w:ascii="楷体_GB2312" w:eastAsia="楷体_GB2312" w:hAnsi="Times New Roman"/>
                <w:sz w:val="20"/>
                <w:szCs w:val="21"/>
              </w:rPr>
              <w:t>M06</w:t>
            </w:r>
            <w:r>
              <w:rPr>
                <w:rFonts w:ascii="楷体_GB2312" w:eastAsia="楷体_GB2312" w:hAnsi="Times New Roman" w:hint="eastAsia"/>
                <w:sz w:val="20"/>
                <w:szCs w:val="21"/>
              </w:rPr>
              <w:t>113</w:t>
            </w:r>
          </w:p>
        </w:tc>
        <w:tc>
          <w:tcPr>
            <w:tcW w:w="2567" w:type="dxa"/>
            <w:shd w:val="clear" w:color="auto" w:fill="auto"/>
            <w:tcMar>
              <w:top w:w="15" w:type="dxa"/>
              <w:left w:w="15" w:type="dxa"/>
              <w:bottom w:w="0" w:type="dxa"/>
              <w:right w:w="15" w:type="dxa"/>
            </w:tcMar>
            <w:vAlign w:val="center"/>
          </w:tcPr>
          <w:p w:rsidR="00917B1E" w:rsidRDefault="00917B1E" w:rsidP="00917B1E">
            <w:pPr>
              <w:rPr>
                <w:rFonts w:ascii="楷体_GB2312" w:eastAsia="楷体_GB2312" w:hAnsi="Times New Roman"/>
                <w:sz w:val="20"/>
                <w:szCs w:val="21"/>
              </w:rPr>
            </w:pPr>
            <w:proofErr w:type="spellStart"/>
            <w:r>
              <w:rPr>
                <w:rFonts w:ascii="楷体_GB2312" w:eastAsia="楷体_GB2312" w:hAnsi="Times New Roman"/>
                <w:sz w:val="20"/>
                <w:szCs w:val="21"/>
              </w:rPr>
              <w:t>试验研究方法</w:t>
            </w:r>
            <w:proofErr w:type="spellEnd"/>
          </w:p>
        </w:tc>
        <w:tc>
          <w:tcPr>
            <w:tcW w:w="434" w:type="dxa"/>
            <w:shd w:val="clear" w:color="auto" w:fill="auto"/>
            <w:tcMar>
              <w:top w:w="15" w:type="dxa"/>
              <w:left w:w="15" w:type="dxa"/>
              <w:bottom w:w="0" w:type="dxa"/>
              <w:right w:w="15" w:type="dxa"/>
            </w:tcMar>
            <w:vAlign w:val="center"/>
          </w:tcPr>
          <w:p w:rsidR="00917B1E" w:rsidRDefault="00917B1E" w:rsidP="00917B1E">
            <w:pPr>
              <w:jc w:val="center"/>
              <w:rPr>
                <w:rFonts w:ascii="楷体_GB2312" w:eastAsia="楷体_GB2312" w:hAnsi="Times New Roman"/>
                <w:sz w:val="20"/>
                <w:szCs w:val="21"/>
              </w:rPr>
            </w:pPr>
            <w:r>
              <w:rPr>
                <w:rFonts w:ascii="楷体_GB2312" w:eastAsia="楷体_GB2312" w:hAnsi="Times New Roman"/>
                <w:sz w:val="20"/>
                <w:szCs w:val="21"/>
              </w:rPr>
              <w:t>2</w:t>
            </w:r>
          </w:p>
        </w:tc>
        <w:tc>
          <w:tcPr>
            <w:tcW w:w="575" w:type="dxa"/>
            <w:shd w:val="clear" w:color="auto" w:fill="auto"/>
            <w:tcMar>
              <w:top w:w="15" w:type="dxa"/>
              <w:left w:w="15" w:type="dxa"/>
              <w:bottom w:w="0" w:type="dxa"/>
              <w:right w:w="15" w:type="dxa"/>
            </w:tcMar>
            <w:vAlign w:val="center"/>
          </w:tcPr>
          <w:p w:rsidR="00917B1E" w:rsidRDefault="00917B1E" w:rsidP="00917B1E">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917B1E" w:rsidRDefault="00917B1E" w:rsidP="00917B1E">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917B1E" w:rsidRDefault="00917B1E" w:rsidP="00917B1E">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917B1E" w:rsidRDefault="00917B1E" w:rsidP="00917B1E">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917B1E" w:rsidRDefault="00BE2174" w:rsidP="00917B1E">
            <w:pPr>
              <w:jc w:val="center"/>
              <w:rPr>
                <w:rFonts w:ascii="楷体_GB2312" w:eastAsia="楷体_GB2312" w:hAnsi="Times New Roman"/>
                <w:sz w:val="20"/>
                <w:szCs w:val="21"/>
              </w:rPr>
            </w:pPr>
            <w:r>
              <w:rPr>
                <w:rFonts w:ascii="楷体_GB2312" w:eastAsia="楷体_GB2312" w:hAnsi="Times New Roman"/>
                <w:sz w:val="20"/>
                <w:szCs w:val="21"/>
              </w:rPr>
              <w:t>6</w:t>
            </w:r>
          </w:p>
        </w:tc>
        <w:tc>
          <w:tcPr>
            <w:tcW w:w="574" w:type="dxa"/>
            <w:shd w:val="clear" w:color="auto" w:fill="auto"/>
          </w:tcPr>
          <w:p w:rsidR="00917B1E" w:rsidRDefault="00917B1E" w:rsidP="00917B1E">
            <w:pPr>
              <w:jc w:val="center"/>
              <w:rPr>
                <w:rFonts w:ascii="楷体_GB2312" w:eastAsia="楷体_GB2312" w:hAnsi="Times New Roman"/>
                <w:sz w:val="20"/>
                <w:szCs w:val="21"/>
              </w:rPr>
            </w:pPr>
          </w:p>
        </w:tc>
        <w:tc>
          <w:tcPr>
            <w:tcW w:w="1005" w:type="dxa"/>
            <w:shd w:val="clear" w:color="auto" w:fill="auto"/>
            <w:vAlign w:val="center"/>
          </w:tcPr>
          <w:p w:rsidR="00917B1E" w:rsidRDefault="00917B1E" w:rsidP="00917B1E">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Pr="008722CD" w:rsidRDefault="002163C0">
            <w:pPr>
              <w:jc w:val="center"/>
              <w:rPr>
                <w:rFonts w:ascii="楷体_GB2312" w:eastAsia="楷体_GB2312" w:hAnsi="Times New Roman"/>
                <w:sz w:val="20"/>
                <w:szCs w:val="21"/>
                <w:highlight w:val="yellow"/>
              </w:rPr>
            </w:pPr>
            <w:r w:rsidRPr="002163C0">
              <w:rPr>
                <w:rFonts w:ascii="楷体_GB2312" w:eastAsia="楷体_GB2312" w:hAnsi="Times New Roman"/>
                <w:sz w:val="20"/>
                <w:szCs w:val="21"/>
                <w:lang w:eastAsia="zh-CN"/>
              </w:rPr>
              <w:t>M06905</w:t>
            </w:r>
          </w:p>
        </w:tc>
        <w:tc>
          <w:tcPr>
            <w:tcW w:w="2567" w:type="dxa"/>
            <w:shd w:val="clear" w:color="auto" w:fill="auto"/>
            <w:tcMar>
              <w:top w:w="15" w:type="dxa"/>
              <w:left w:w="15" w:type="dxa"/>
              <w:bottom w:w="0" w:type="dxa"/>
              <w:right w:w="15" w:type="dxa"/>
            </w:tcMar>
            <w:vAlign w:val="center"/>
          </w:tcPr>
          <w:p w:rsidR="000B076F" w:rsidRPr="002163C0" w:rsidRDefault="00917B1E">
            <w:pPr>
              <w:rPr>
                <w:rFonts w:ascii="楷体_GB2312" w:eastAsia="楷体_GB2312" w:hAnsi="Times New Roman"/>
                <w:sz w:val="20"/>
                <w:szCs w:val="21"/>
              </w:rPr>
            </w:pPr>
            <w:proofErr w:type="spellStart"/>
            <w:r w:rsidRPr="002163C0">
              <w:rPr>
                <w:rFonts w:ascii="楷体_GB2312" w:eastAsia="楷体_GB2312" w:hAnsi="Times New Roman" w:hint="eastAsia"/>
                <w:sz w:val="20"/>
                <w:szCs w:val="21"/>
              </w:rPr>
              <w:t>仪器分析</w:t>
            </w:r>
            <w:r w:rsidR="00CA6B7E" w:rsidRPr="002163C0">
              <w:rPr>
                <w:rFonts w:ascii="楷体_GB2312" w:eastAsia="楷体_GB2312" w:hAnsi="Times New Roman" w:hint="eastAsia"/>
                <w:sz w:val="20"/>
                <w:szCs w:val="21"/>
              </w:rPr>
              <w:t>B</w:t>
            </w:r>
            <w:proofErr w:type="spellEnd"/>
          </w:p>
        </w:tc>
        <w:tc>
          <w:tcPr>
            <w:tcW w:w="434" w:type="dxa"/>
            <w:shd w:val="clear" w:color="auto" w:fill="auto"/>
            <w:tcMar>
              <w:top w:w="15" w:type="dxa"/>
              <w:left w:w="15" w:type="dxa"/>
              <w:bottom w:w="0" w:type="dxa"/>
              <w:right w:w="15" w:type="dxa"/>
            </w:tcMar>
            <w:vAlign w:val="center"/>
          </w:tcPr>
          <w:p w:rsidR="000B076F" w:rsidRPr="002163C0" w:rsidRDefault="0069573D">
            <w:pPr>
              <w:jc w:val="center"/>
              <w:rPr>
                <w:rFonts w:ascii="楷体_GB2312" w:eastAsia="楷体_GB2312" w:hAnsi="Times New Roman"/>
                <w:sz w:val="20"/>
                <w:szCs w:val="21"/>
              </w:rPr>
            </w:pPr>
            <w:r w:rsidRPr="002163C0">
              <w:rPr>
                <w:rFonts w:ascii="楷体_GB2312" w:eastAsia="楷体_GB2312" w:hAnsi="Times New Roman"/>
                <w:sz w:val="20"/>
                <w:szCs w:val="21"/>
              </w:rPr>
              <w:t>2</w:t>
            </w:r>
          </w:p>
        </w:tc>
        <w:tc>
          <w:tcPr>
            <w:tcW w:w="575" w:type="dxa"/>
            <w:shd w:val="clear" w:color="auto" w:fill="auto"/>
            <w:tcMar>
              <w:top w:w="15" w:type="dxa"/>
              <w:left w:w="15" w:type="dxa"/>
              <w:bottom w:w="0" w:type="dxa"/>
              <w:right w:w="15" w:type="dxa"/>
            </w:tcMar>
            <w:vAlign w:val="center"/>
          </w:tcPr>
          <w:p w:rsidR="000B076F" w:rsidRPr="002163C0" w:rsidRDefault="0069573D">
            <w:pPr>
              <w:jc w:val="center"/>
              <w:rPr>
                <w:rFonts w:ascii="楷体_GB2312" w:eastAsia="楷体_GB2312" w:hAnsi="Times New Roman"/>
                <w:sz w:val="20"/>
                <w:szCs w:val="21"/>
              </w:rPr>
            </w:pPr>
            <w:r w:rsidRPr="002163C0">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Pr="002163C0" w:rsidRDefault="0069573D">
            <w:pPr>
              <w:jc w:val="center"/>
              <w:rPr>
                <w:rFonts w:ascii="楷体_GB2312" w:eastAsia="楷体_GB2312" w:hAnsi="Times New Roman"/>
                <w:sz w:val="20"/>
                <w:szCs w:val="21"/>
              </w:rPr>
            </w:pPr>
            <w:r w:rsidRPr="002163C0">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Pr="002163C0"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Pr="002163C0"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Pr="002163C0" w:rsidRDefault="00756FE6">
            <w:pPr>
              <w:jc w:val="center"/>
              <w:rPr>
                <w:rFonts w:ascii="楷体_GB2312" w:eastAsia="楷体_GB2312" w:hAnsi="Times New Roman"/>
                <w:sz w:val="20"/>
                <w:szCs w:val="21"/>
              </w:rPr>
            </w:pPr>
            <w:r>
              <w:rPr>
                <w:rFonts w:ascii="楷体_GB2312" w:eastAsia="楷体_GB2312" w:hAnsi="Times New Roman"/>
                <w:sz w:val="20"/>
                <w:szCs w:val="21"/>
              </w:rPr>
              <w:t>4</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Pr="008722CD" w:rsidRDefault="002163C0">
            <w:pPr>
              <w:jc w:val="center"/>
              <w:rPr>
                <w:rFonts w:ascii="楷体_GB2312" w:eastAsia="楷体_GB2312" w:hAnsi="Times New Roman"/>
                <w:sz w:val="20"/>
                <w:szCs w:val="21"/>
                <w:highlight w:val="yellow"/>
              </w:rPr>
            </w:pPr>
            <w:r w:rsidRPr="002163C0">
              <w:rPr>
                <w:rFonts w:ascii="楷体_GB2312" w:eastAsia="楷体_GB2312" w:hAnsi="Times New Roman"/>
                <w:sz w:val="20"/>
                <w:szCs w:val="21"/>
                <w:lang w:eastAsia="zh-CN"/>
              </w:rPr>
              <w:t>M06906</w:t>
            </w:r>
          </w:p>
        </w:tc>
        <w:tc>
          <w:tcPr>
            <w:tcW w:w="2567" w:type="dxa"/>
            <w:shd w:val="clear" w:color="auto" w:fill="auto"/>
            <w:tcMar>
              <w:top w:w="15" w:type="dxa"/>
              <w:left w:w="15" w:type="dxa"/>
              <w:bottom w:w="0" w:type="dxa"/>
              <w:right w:w="15" w:type="dxa"/>
            </w:tcMar>
            <w:vAlign w:val="center"/>
          </w:tcPr>
          <w:p w:rsidR="000B076F" w:rsidRPr="002163C0" w:rsidRDefault="00CA6B7E">
            <w:pPr>
              <w:rPr>
                <w:rFonts w:ascii="楷体_GB2312" w:eastAsia="楷体_GB2312" w:hAnsi="Times New Roman"/>
                <w:sz w:val="20"/>
                <w:szCs w:val="21"/>
                <w:lang w:eastAsia="zh-CN"/>
              </w:rPr>
            </w:pPr>
            <w:r w:rsidRPr="002163C0">
              <w:rPr>
                <w:rFonts w:ascii="楷体_GB2312" w:eastAsia="楷体_GB2312" w:hAnsi="Times New Roman" w:hint="eastAsia"/>
                <w:sz w:val="20"/>
                <w:szCs w:val="21"/>
                <w:lang w:eastAsia="zh-CN"/>
              </w:rPr>
              <w:t>二氧化碳捕集与化学转化</w:t>
            </w:r>
          </w:p>
        </w:tc>
        <w:tc>
          <w:tcPr>
            <w:tcW w:w="434" w:type="dxa"/>
            <w:shd w:val="clear" w:color="auto" w:fill="auto"/>
            <w:tcMar>
              <w:top w:w="15" w:type="dxa"/>
              <w:left w:w="15" w:type="dxa"/>
              <w:bottom w:w="0" w:type="dxa"/>
              <w:right w:w="15" w:type="dxa"/>
            </w:tcMar>
            <w:vAlign w:val="center"/>
          </w:tcPr>
          <w:p w:rsidR="000B076F" w:rsidRPr="002163C0" w:rsidRDefault="0069573D">
            <w:pPr>
              <w:jc w:val="center"/>
              <w:rPr>
                <w:rFonts w:ascii="楷体_GB2312" w:eastAsia="楷体_GB2312" w:hAnsi="Times New Roman"/>
                <w:sz w:val="20"/>
                <w:szCs w:val="21"/>
              </w:rPr>
            </w:pPr>
            <w:r w:rsidRPr="002163C0">
              <w:rPr>
                <w:rFonts w:ascii="楷体_GB2312" w:eastAsia="楷体_GB2312" w:hAnsi="Times New Roman"/>
                <w:sz w:val="20"/>
                <w:szCs w:val="21"/>
              </w:rPr>
              <w:t>2</w:t>
            </w:r>
          </w:p>
        </w:tc>
        <w:tc>
          <w:tcPr>
            <w:tcW w:w="575" w:type="dxa"/>
            <w:shd w:val="clear" w:color="auto" w:fill="auto"/>
            <w:tcMar>
              <w:top w:w="15" w:type="dxa"/>
              <w:left w:w="15" w:type="dxa"/>
              <w:bottom w:w="0" w:type="dxa"/>
              <w:right w:w="15" w:type="dxa"/>
            </w:tcMar>
            <w:vAlign w:val="center"/>
          </w:tcPr>
          <w:p w:rsidR="000B076F" w:rsidRPr="002163C0" w:rsidRDefault="0069573D">
            <w:pPr>
              <w:jc w:val="center"/>
              <w:rPr>
                <w:rFonts w:ascii="楷体_GB2312" w:eastAsia="楷体_GB2312" w:hAnsi="Times New Roman"/>
                <w:sz w:val="20"/>
                <w:szCs w:val="21"/>
              </w:rPr>
            </w:pPr>
            <w:r w:rsidRPr="002163C0">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Pr="002163C0" w:rsidRDefault="0069573D">
            <w:pPr>
              <w:jc w:val="center"/>
              <w:rPr>
                <w:rFonts w:ascii="楷体_GB2312" w:eastAsia="楷体_GB2312" w:hAnsi="Times New Roman"/>
                <w:sz w:val="20"/>
                <w:szCs w:val="21"/>
              </w:rPr>
            </w:pPr>
            <w:r w:rsidRPr="002163C0">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Pr="002163C0"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Pr="002163C0"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Pr="002163C0" w:rsidRDefault="00756FE6">
            <w:pPr>
              <w:jc w:val="center"/>
              <w:rPr>
                <w:rFonts w:ascii="楷体_GB2312" w:eastAsia="楷体_GB2312" w:hAnsi="Times New Roman"/>
                <w:sz w:val="20"/>
                <w:szCs w:val="21"/>
              </w:rPr>
            </w:pPr>
            <w:r>
              <w:rPr>
                <w:rFonts w:ascii="楷体_GB2312" w:eastAsia="楷体_GB2312" w:hAnsi="Times New Roman"/>
                <w:sz w:val="20"/>
                <w:szCs w:val="21"/>
              </w:rPr>
              <w:t>6</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8722CD" w:rsidRPr="008722CD" w:rsidRDefault="002163C0">
            <w:pPr>
              <w:jc w:val="center"/>
              <w:rPr>
                <w:rFonts w:ascii="楷体_GB2312" w:eastAsia="楷体_GB2312" w:hAnsi="Times New Roman"/>
                <w:sz w:val="20"/>
                <w:szCs w:val="21"/>
                <w:highlight w:val="yellow"/>
              </w:rPr>
            </w:pPr>
            <w:r w:rsidRPr="002163C0">
              <w:rPr>
                <w:rFonts w:ascii="楷体_GB2312" w:eastAsia="楷体_GB2312" w:hAnsi="Times New Roman"/>
                <w:sz w:val="20"/>
                <w:szCs w:val="21"/>
                <w:lang w:eastAsia="zh-CN"/>
              </w:rPr>
              <w:t>M06907</w:t>
            </w:r>
          </w:p>
        </w:tc>
        <w:tc>
          <w:tcPr>
            <w:tcW w:w="2567" w:type="dxa"/>
            <w:shd w:val="clear" w:color="auto" w:fill="auto"/>
            <w:tcMar>
              <w:top w:w="15" w:type="dxa"/>
              <w:left w:w="15" w:type="dxa"/>
              <w:bottom w:w="0" w:type="dxa"/>
              <w:right w:w="15" w:type="dxa"/>
            </w:tcMar>
            <w:vAlign w:val="center"/>
          </w:tcPr>
          <w:p w:rsidR="000B076F" w:rsidRPr="002163C0" w:rsidRDefault="00CA6B7E">
            <w:pPr>
              <w:rPr>
                <w:rFonts w:ascii="楷体_GB2312" w:eastAsia="楷体_GB2312" w:hAnsi="Times New Roman"/>
                <w:sz w:val="20"/>
                <w:szCs w:val="21"/>
              </w:rPr>
            </w:pPr>
            <w:proofErr w:type="spellStart"/>
            <w:r w:rsidRPr="002163C0">
              <w:rPr>
                <w:rFonts w:ascii="楷体_GB2312" w:eastAsia="楷体_GB2312" w:hAnsi="Times New Roman" w:hint="eastAsia"/>
                <w:sz w:val="20"/>
                <w:szCs w:val="21"/>
              </w:rPr>
              <w:t>能源催化</w:t>
            </w:r>
            <w:proofErr w:type="spellEnd"/>
          </w:p>
        </w:tc>
        <w:tc>
          <w:tcPr>
            <w:tcW w:w="434" w:type="dxa"/>
            <w:shd w:val="clear" w:color="auto" w:fill="auto"/>
            <w:tcMar>
              <w:top w:w="15" w:type="dxa"/>
              <w:left w:w="15" w:type="dxa"/>
              <w:bottom w:w="0" w:type="dxa"/>
              <w:right w:w="15" w:type="dxa"/>
            </w:tcMar>
            <w:vAlign w:val="center"/>
          </w:tcPr>
          <w:p w:rsidR="000B076F" w:rsidRPr="002163C0" w:rsidRDefault="0069573D">
            <w:pPr>
              <w:jc w:val="center"/>
              <w:rPr>
                <w:rFonts w:ascii="楷体_GB2312" w:eastAsia="楷体_GB2312" w:hAnsi="Times New Roman"/>
                <w:sz w:val="20"/>
                <w:szCs w:val="21"/>
              </w:rPr>
            </w:pPr>
            <w:r w:rsidRPr="002163C0">
              <w:rPr>
                <w:rFonts w:ascii="楷体_GB2312" w:eastAsia="楷体_GB2312" w:hAnsi="Times New Roman"/>
                <w:sz w:val="20"/>
                <w:szCs w:val="21"/>
              </w:rPr>
              <w:t>2</w:t>
            </w:r>
          </w:p>
        </w:tc>
        <w:tc>
          <w:tcPr>
            <w:tcW w:w="575" w:type="dxa"/>
            <w:shd w:val="clear" w:color="auto" w:fill="auto"/>
            <w:tcMar>
              <w:top w:w="15" w:type="dxa"/>
              <w:left w:w="15" w:type="dxa"/>
              <w:bottom w:w="0" w:type="dxa"/>
              <w:right w:w="15" w:type="dxa"/>
            </w:tcMar>
            <w:vAlign w:val="center"/>
          </w:tcPr>
          <w:p w:rsidR="000B076F" w:rsidRPr="002163C0" w:rsidRDefault="0069573D">
            <w:pPr>
              <w:jc w:val="center"/>
              <w:rPr>
                <w:rFonts w:ascii="楷体_GB2312" w:eastAsia="楷体_GB2312" w:hAnsi="Times New Roman"/>
                <w:sz w:val="20"/>
                <w:szCs w:val="21"/>
              </w:rPr>
            </w:pPr>
            <w:r w:rsidRPr="002163C0">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Pr="002163C0" w:rsidRDefault="0069573D">
            <w:pPr>
              <w:jc w:val="center"/>
              <w:rPr>
                <w:rFonts w:ascii="楷体_GB2312" w:eastAsia="楷体_GB2312" w:hAnsi="Times New Roman"/>
                <w:sz w:val="20"/>
                <w:szCs w:val="21"/>
              </w:rPr>
            </w:pPr>
            <w:r w:rsidRPr="002163C0">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0B076F" w:rsidRPr="002163C0"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Pr="002163C0"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Pr="002163C0" w:rsidRDefault="008722CD">
            <w:pPr>
              <w:jc w:val="center"/>
              <w:rPr>
                <w:rFonts w:ascii="楷体_GB2312" w:eastAsia="楷体_GB2312" w:hAnsi="Times New Roman"/>
                <w:sz w:val="20"/>
                <w:szCs w:val="21"/>
              </w:rPr>
            </w:pPr>
            <w:r w:rsidRPr="002163C0">
              <w:rPr>
                <w:rFonts w:ascii="楷体_GB2312" w:eastAsia="楷体_GB2312" w:hAnsi="Times New Roman"/>
                <w:sz w:val="20"/>
                <w:szCs w:val="21"/>
              </w:rPr>
              <w:t>5</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365" w:type="dxa"/>
            <w:gridSpan w:val="2"/>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lang w:eastAsia="zh-CN"/>
              </w:rPr>
            </w:pPr>
            <w:r>
              <w:rPr>
                <w:rFonts w:ascii="楷体_GB2312" w:eastAsia="楷体_GB2312" w:hAnsi="Times New Roman"/>
                <w:sz w:val="20"/>
                <w:szCs w:val="21"/>
                <w:lang w:eastAsia="zh-CN"/>
              </w:rPr>
              <w:t>专业选修课程</w:t>
            </w:r>
            <w:r>
              <w:rPr>
                <w:rFonts w:ascii="楷体_GB2312" w:eastAsia="楷体_GB2312" w:hAnsi="Times New Roman"/>
                <w:bCs/>
                <w:sz w:val="20"/>
                <w:szCs w:val="21"/>
                <w:lang w:eastAsia="zh-CN"/>
              </w:rPr>
              <w:t>至少选修</w:t>
            </w:r>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bCs/>
                <w:sz w:val="20"/>
                <w:szCs w:val="21"/>
              </w:rPr>
              <w:t>4</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64</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64</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365" w:type="dxa"/>
            <w:gridSpan w:val="2"/>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lang w:eastAsia="zh-CN"/>
              </w:rPr>
            </w:pPr>
            <w:r>
              <w:rPr>
                <w:rFonts w:ascii="楷体_GB2312" w:eastAsia="楷体_GB2312" w:hAnsi="Times New Roman"/>
                <w:sz w:val="20"/>
                <w:szCs w:val="21"/>
                <w:lang w:eastAsia="zh-CN"/>
              </w:rPr>
              <w:t>专业主干和选修课程至少修读</w:t>
            </w:r>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26</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416</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416</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03" w:type="dxa"/>
            <w:gridSpan w:val="2"/>
            <w:vMerge w:val="restart"/>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proofErr w:type="spellStart"/>
            <w:r>
              <w:rPr>
                <w:rFonts w:ascii="楷体_GB2312" w:eastAsia="楷体_GB2312" w:hAnsi="Times New Roman"/>
                <w:sz w:val="20"/>
                <w:szCs w:val="21"/>
              </w:rPr>
              <w:t>跨专业选修课程</w:t>
            </w:r>
            <w:proofErr w:type="spellEnd"/>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I06502</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绿色化学B</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32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32</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6</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vMerge w:val="restart"/>
            <w:shd w:val="clear" w:color="auto" w:fill="auto"/>
            <w:vAlign w:val="center"/>
          </w:tcPr>
          <w:p w:rsidR="000B076F" w:rsidRDefault="0069573D">
            <w:pPr>
              <w:ind w:left="150"/>
              <w:rPr>
                <w:rFonts w:ascii="楷体_GB2312" w:eastAsia="楷体_GB2312" w:hAnsi="Times New Roman"/>
                <w:sz w:val="20"/>
                <w:szCs w:val="21"/>
                <w:lang w:eastAsia="zh-CN"/>
              </w:rPr>
            </w:pPr>
            <w:r>
              <w:rPr>
                <w:rFonts w:ascii="楷体_GB2312" w:eastAsia="楷体_GB2312" w:hAnsi="Times New Roman"/>
                <w:sz w:val="20"/>
                <w:szCs w:val="21"/>
                <w:lang w:eastAsia="zh-CN"/>
              </w:rPr>
              <w:t>建议修读，学生也可选修其他专业课程，</w:t>
            </w:r>
          </w:p>
          <w:p w:rsidR="000B076F" w:rsidRDefault="0069573D">
            <w:pPr>
              <w:ind w:left="150"/>
              <w:rPr>
                <w:rFonts w:ascii="楷体_GB2312" w:eastAsia="楷体_GB2312" w:hAnsi="Times New Roman"/>
                <w:sz w:val="20"/>
                <w:szCs w:val="21"/>
                <w:lang w:eastAsia="zh-CN"/>
              </w:rPr>
            </w:pPr>
            <w:r>
              <w:rPr>
                <w:rFonts w:ascii="楷体_GB2312" w:eastAsia="楷体_GB2312" w:hAnsi="Times New Roman"/>
                <w:sz w:val="20"/>
                <w:szCs w:val="21"/>
                <w:lang w:eastAsia="zh-CN"/>
              </w:rPr>
              <w:t>选修跨专业拓展课程组时可免修</w:t>
            </w:r>
          </w:p>
        </w:tc>
      </w:tr>
      <w:tr w:rsidR="009241D5">
        <w:trPr>
          <w:trHeight w:val="340"/>
          <w:jc w:val="center"/>
        </w:trPr>
        <w:tc>
          <w:tcPr>
            <w:tcW w:w="429" w:type="dxa"/>
            <w:vMerge/>
            <w:shd w:val="clear" w:color="auto" w:fill="auto"/>
            <w:tcMar>
              <w:top w:w="15" w:type="dxa"/>
              <w:left w:w="15" w:type="dxa"/>
              <w:bottom w:w="0" w:type="dxa"/>
              <w:right w:w="15" w:type="dxa"/>
            </w:tcMar>
            <w:vAlign w:val="center"/>
          </w:tcPr>
          <w:p w:rsidR="009241D5" w:rsidRDefault="009241D5" w:rsidP="009241D5">
            <w:pPr>
              <w:jc w:val="center"/>
              <w:rPr>
                <w:rFonts w:ascii="楷体_GB2312" w:eastAsia="楷体_GB2312" w:hAnsi="Times New Roman"/>
                <w:sz w:val="20"/>
                <w:szCs w:val="21"/>
                <w:lang w:eastAsia="zh-CN"/>
              </w:rPr>
            </w:pPr>
          </w:p>
        </w:tc>
        <w:tc>
          <w:tcPr>
            <w:tcW w:w="403" w:type="dxa"/>
            <w:gridSpan w:val="2"/>
            <w:vMerge/>
            <w:shd w:val="clear" w:color="auto" w:fill="auto"/>
            <w:tcMar>
              <w:top w:w="15" w:type="dxa"/>
              <w:left w:w="15" w:type="dxa"/>
              <w:bottom w:w="0" w:type="dxa"/>
              <w:right w:w="15" w:type="dxa"/>
            </w:tcMar>
            <w:vAlign w:val="center"/>
          </w:tcPr>
          <w:p w:rsidR="009241D5" w:rsidRDefault="009241D5" w:rsidP="009241D5">
            <w:pPr>
              <w:jc w:val="center"/>
              <w:rPr>
                <w:rFonts w:ascii="楷体_GB2312" w:eastAsia="楷体_GB2312" w:hAnsi="Times New Roman"/>
                <w:sz w:val="20"/>
                <w:szCs w:val="21"/>
                <w:lang w:eastAsia="zh-CN"/>
              </w:rPr>
            </w:pPr>
          </w:p>
        </w:tc>
        <w:tc>
          <w:tcPr>
            <w:tcW w:w="798" w:type="dxa"/>
            <w:shd w:val="clear" w:color="auto" w:fill="auto"/>
            <w:tcMar>
              <w:top w:w="15" w:type="dxa"/>
              <w:left w:w="15" w:type="dxa"/>
              <w:bottom w:w="0" w:type="dxa"/>
              <w:right w:w="15" w:type="dxa"/>
            </w:tcMar>
            <w:vAlign w:val="center"/>
          </w:tcPr>
          <w:p w:rsidR="009241D5" w:rsidRDefault="009241D5" w:rsidP="009241D5">
            <w:pPr>
              <w:jc w:val="center"/>
              <w:rPr>
                <w:rFonts w:ascii="楷体_GB2312" w:eastAsia="楷体_GB2312" w:hAnsi="Times New Roman"/>
                <w:sz w:val="20"/>
                <w:szCs w:val="21"/>
              </w:rPr>
            </w:pPr>
            <w:r>
              <w:rPr>
                <w:rFonts w:ascii="楷体_GB2312" w:eastAsia="楷体_GB2312" w:hAnsi="Times New Roman"/>
                <w:sz w:val="20"/>
                <w:szCs w:val="21"/>
              </w:rPr>
              <w:t>I06501</w:t>
            </w:r>
          </w:p>
        </w:tc>
        <w:tc>
          <w:tcPr>
            <w:tcW w:w="2567" w:type="dxa"/>
            <w:shd w:val="clear" w:color="auto" w:fill="auto"/>
            <w:tcMar>
              <w:top w:w="15" w:type="dxa"/>
              <w:left w:w="15" w:type="dxa"/>
              <w:bottom w:w="0" w:type="dxa"/>
              <w:right w:w="15" w:type="dxa"/>
            </w:tcMar>
            <w:vAlign w:val="center"/>
          </w:tcPr>
          <w:p w:rsidR="009241D5" w:rsidRDefault="009241D5" w:rsidP="009241D5">
            <w:pPr>
              <w:rPr>
                <w:rFonts w:ascii="楷体_GB2312" w:eastAsia="楷体_GB2312" w:hAnsi="Times New Roman"/>
                <w:sz w:val="20"/>
                <w:szCs w:val="21"/>
              </w:rPr>
            </w:pPr>
            <w:proofErr w:type="spellStart"/>
            <w:r>
              <w:rPr>
                <w:rFonts w:ascii="楷体_GB2312" w:eastAsia="楷体_GB2312" w:hAnsi="Times New Roman"/>
                <w:sz w:val="20"/>
                <w:szCs w:val="21"/>
              </w:rPr>
              <w:t>精细化学品化学</w:t>
            </w:r>
            <w:proofErr w:type="spellEnd"/>
          </w:p>
        </w:tc>
        <w:tc>
          <w:tcPr>
            <w:tcW w:w="434" w:type="dxa"/>
            <w:shd w:val="clear" w:color="auto" w:fill="auto"/>
            <w:tcMar>
              <w:top w:w="15" w:type="dxa"/>
              <w:left w:w="15" w:type="dxa"/>
              <w:bottom w:w="0" w:type="dxa"/>
              <w:right w:w="15" w:type="dxa"/>
            </w:tcMar>
            <w:vAlign w:val="center"/>
          </w:tcPr>
          <w:p w:rsidR="009241D5" w:rsidRDefault="009241D5" w:rsidP="009241D5">
            <w:pPr>
              <w:jc w:val="center"/>
              <w:rPr>
                <w:rFonts w:ascii="楷体_GB2312" w:eastAsia="楷体_GB2312" w:hAnsi="Times New Roman"/>
                <w:sz w:val="20"/>
                <w:szCs w:val="21"/>
              </w:rPr>
            </w:pPr>
            <w:r>
              <w:rPr>
                <w:rFonts w:ascii="楷体_GB2312" w:eastAsia="楷体_GB2312" w:hAnsi="Times New Roman"/>
                <w:sz w:val="20"/>
                <w:szCs w:val="21"/>
              </w:rPr>
              <w:t>2</w:t>
            </w:r>
          </w:p>
        </w:tc>
        <w:tc>
          <w:tcPr>
            <w:tcW w:w="575" w:type="dxa"/>
            <w:shd w:val="clear" w:color="auto" w:fill="auto"/>
            <w:tcMar>
              <w:top w:w="15" w:type="dxa"/>
              <w:left w:w="15" w:type="dxa"/>
              <w:bottom w:w="0" w:type="dxa"/>
              <w:right w:w="15" w:type="dxa"/>
            </w:tcMar>
            <w:vAlign w:val="center"/>
          </w:tcPr>
          <w:p w:rsidR="009241D5" w:rsidRDefault="009241D5" w:rsidP="009241D5">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9241D5" w:rsidRDefault="009241D5" w:rsidP="009241D5">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tcMar>
              <w:top w:w="15" w:type="dxa"/>
              <w:left w:w="15" w:type="dxa"/>
              <w:bottom w:w="0" w:type="dxa"/>
              <w:right w:w="15" w:type="dxa"/>
            </w:tcMar>
            <w:vAlign w:val="center"/>
          </w:tcPr>
          <w:p w:rsidR="009241D5" w:rsidRDefault="009241D5" w:rsidP="009241D5">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9241D5" w:rsidRDefault="009241D5" w:rsidP="009241D5">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9241D5" w:rsidRDefault="009241D5" w:rsidP="009241D5">
            <w:pPr>
              <w:jc w:val="center"/>
              <w:rPr>
                <w:rFonts w:ascii="楷体_GB2312" w:eastAsia="楷体_GB2312" w:hAnsi="Times New Roman"/>
                <w:sz w:val="20"/>
                <w:szCs w:val="21"/>
              </w:rPr>
            </w:pPr>
            <w:r>
              <w:rPr>
                <w:rFonts w:ascii="楷体_GB2312" w:eastAsia="楷体_GB2312" w:hAnsi="Times New Roman"/>
                <w:sz w:val="20"/>
                <w:szCs w:val="21"/>
              </w:rPr>
              <w:t>5</w:t>
            </w:r>
          </w:p>
        </w:tc>
        <w:tc>
          <w:tcPr>
            <w:tcW w:w="574" w:type="dxa"/>
            <w:shd w:val="clear" w:color="auto" w:fill="auto"/>
          </w:tcPr>
          <w:p w:rsidR="009241D5" w:rsidRDefault="009241D5" w:rsidP="009241D5">
            <w:pPr>
              <w:jc w:val="center"/>
              <w:rPr>
                <w:rFonts w:ascii="楷体_GB2312" w:eastAsia="楷体_GB2312" w:hAnsi="Times New Roman"/>
                <w:sz w:val="20"/>
                <w:szCs w:val="21"/>
              </w:rPr>
            </w:pPr>
          </w:p>
        </w:tc>
        <w:tc>
          <w:tcPr>
            <w:tcW w:w="1005" w:type="dxa"/>
            <w:vMerge/>
            <w:shd w:val="clear" w:color="auto" w:fill="auto"/>
            <w:vAlign w:val="center"/>
          </w:tcPr>
          <w:p w:rsidR="009241D5" w:rsidRDefault="009241D5" w:rsidP="009241D5">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I06403</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生物工程基础</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32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32</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6</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vMerge/>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I07359</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清洁生产理论与工艺</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1</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16</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16</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6</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vMerge/>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I0735</w:t>
            </w:r>
            <w:r>
              <w:rPr>
                <w:rFonts w:ascii="楷体_GB2312" w:eastAsia="楷体_GB2312" w:hAnsi="Times New Roman" w:hint="eastAsia"/>
                <w:sz w:val="20"/>
                <w:szCs w:val="21"/>
              </w:rPr>
              <w:t>7</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可持续发展概论</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1</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16</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16</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5</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vMerge/>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798"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I14501</w:t>
            </w:r>
          </w:p>
        </w:tc>
        <w:tc>
          <w:tcPr>
            <w:tcW w:w="2567" w:type="dxa"/>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新能源材料概论</w:t>
            </w:r>
            <w:proofErr w:type="spellEnd"/>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32</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32</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5061C3">
            <w:pPr>
              <w:jc w:val="center"/>
              <w:rPr>
                <w:rFonts w:ascii="楷体_GB2312" w:eastAsia="楷体_GB2312" w:hAnsi="Times New Roman"/>
                <w:sz w:val="20"/>
                <w:szCs w:val="21"/>
              </w:rPr>
            </w:pPr>
            <w:r>
              <w:rPr>
                <w:rFonts w:ascii="楷体_GB2312" w:eastAsia="楷体_GB2312" w:hAnsi="Times New Roman"/>
                <w:sz w:val="20"/>
                <w:szCs w:val="21"/>
              </w:rPr>
              <w:t>7</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vMerge/>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403" w:type="dxa"/>
            <w:gridSpan w:val="2"/>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365" w:type="dxa"/>
            <w:gridSpan w:val="2"/>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lang w:eastAsia="zh-CN"/>
              </w:rPr>
            </w:pPr>
            <w:r>
              <w:rPr>
                <w:rFonts w:ascii="楷体_GB2312" w:eastAsia="楷体_GB2312" w:hAnsi="Times New Roman"/>
                <w:sz w:val="20"/>
                <w:szCs w:val="21"/>
                <w:lang w:eastAsia="zh-CN"/>
              </w:rPr>
              <w:t>跨专业选修课程</w:t>
            </w:r>
            <w:r>
              <w:rPr>
                <w:rFonts w:ascii="楷体_GB2312" w:eastAsia="楷体_GB2312" w:hAnsi="Times New Roman"/>
                <w:bCs/>
                <w:sz w:val="20"/>
                <w:szCs w:val="21"/>
                <w:lang w:eastAsia="zh-CN"/>
              </w:rPr>
              <w:t>至少修读</w:t>
            </w:r>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4</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64</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64</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vMerge/>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429" w:type="dxa"/>
            <w:vMerge/>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3768" w:type="dxa"/>
            <w:gridSpan w:val="4"/>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lang w:eastAsia="zh-CN"/>
              </w:rPr>
            </w:pPr>
            <w:r>
              <w:rPr>
                <w:rFonts w:ascii="楷体_GB2312" w:eastAsia="楷体_GB2312" w:hAnsi="Times New Roman"/>
                <w:sz w:val="20"/>
                <w:szCs w:val="21"/>
                <w:lang w:eastAsia="zh-CN"/>
              </w:rPr>
              <w:t>专业知识课程至少修读</w:t>
            </w:r>
          </w:p>
        </w:tc>
        <w:tc>
          <w:tcPr>
            <w:tcW w:w="434"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30</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bCs/>
                <w:sz w:val="20"/>
                <w:szCs w:val="21"/>
              </w:rPr>
            </w:pPr>
            <w:r>
              <w:rPr>
                <w:rFonts w:ascii="楷体_GB2312" w:eastAsia="楷体_GB2312" w:hAnsi="Times New Roman"/>
                <w:bCs/>
                <w:sz w:val="20"/>
                <w:szCs w:val="21"/>
              </w:rPr>
              <w:t>480</w:t>
            </w:r>
          </w:p>
        </w:tc>
        <w:tc>
          <w:tcPr>
            <w:tcW w:w="575" w:type="dxa"/>
            <w:shd w:val="clear" w:color="auto" w:fill="auto"/>
            <w:tcMar>
              <w:top w:w="15" w:type="dxa"/>
              <w:left w:w="15" w:type="dxa"/>
              <w:bottom w:w="0" w:type="dxa"/>
              <w:right w:w="15"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480</w:t>
            </w: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15" w:type="dxa"/>
              <w:bottom w:w="0" w:type="dxa"/>
              <w:right w:w="15" w:type="dxa"/>
            </w:tcMar>
            <w:vAlign w:val="center"/>
          </w:tcPr>
          <w:p w:rsidR="000B076F" w:rsidRDefault="000B076F">
            <w:pPr>
              <w:jc w:val="center"/>
              <w:rPr>
                <w:rFonts w:ascii="楷体_GB2312" w:eastAsia="楷体_GB2312" w:hAnsi="Times New Roman"/>
                <w:sz w:val="20"/>
                <w:szCs w:val="21"/>
              </w:rPr>
            </w:pP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9085" w:type="dxa"/>
            <w:gridSpan w:val="13"/>
            <w:shd w:val="clear" w:color="auto" w:fill="auto"/>
            <w:tcMar>
              <w:top w:w="15" w:type="dxa"/>
              <w:left w:w="15" w:type="dxa"/>
              <w:bottom w:w="0" w:type="dxa"/>
              <w:right w:w="15" w:type="dxa"/>
            </w:tcMar>
            <w:vAlign w:val="center"/>
          </w:tcPr>
          <w:p w:rsidR="000B076F" w:rsidRDefault="0069573D">
            <w:pPr>
              <w:rPr>
                <w:rFonts w:ascii="楷体_GB2312" w:eastAsia="楷体_GB2312" w:hAnsi="Times New Roman"/>
                <w:sz w:val="20"/>
                <w:szCs w:val="21"/>
                <w:lang w:eastAsia="zh-CN"/>
              </w:rPr>
            </w:pPr>
            <w:r>
              <w:rPr>
                <w:rFonts w:ascii="楷体_GB2312" w:eastAsia="楷体_GB2312" w:hAnsi="Times New Roman"/>
                <w:sz w:val="20"/>
                <w:szCs w:val="21"/>
                <w:lang w:eastAsia="zh-CN"/>
              </w:rPr>
              <w:t>理论</w:t>
            </w:r>
            <w:proofErr w:type="gramStart"/>
            <w:r>
              <w:rPr>
                <w:rFonts w:ascii="楷体_GB2312" w:eastAsia="楷体_GB2312" w:hAnsi="Times New Roman"/>
                <w:sz w:val="20"/>
                <w:szCs w:val="21"/>
                <w:lang w:eastAsia="zh-CN"/>
              </w:rPr>
              <w:t>教学总</w:t>
            </w:r>
            <w:proofErr w:type="gramEnd"/>
            <w:r>
              <w:rPr>
                <w:rFonts w:ascii="楷体_GB2312" w:eastAsia="楷体_GB2312" w:hAnsi="Times New Roman"/>
                <w:sz w:val="20"/>
                <w:szCs w:val="21"/>
                <w:lang w:eastAsia="zh-CN"/>
              </w:rPr>
              <w:t>学分：120 学分</w:t>
            </w:r>
          </w:p>
        </w:tc>
      </w:tr>
      <w:tr w:rsidR="000B076F">
        <w:trPr>
          <w:trHeight w:val="340"/>
          <w:jc w:val="center"/>
        </w:trPr>
        <w:tc>
          <w:tcPr>
            <w:tcW w:w="832" w:type="dxa"/>
            <w:gridSpan w:val="3"/>
            <w:vMerge w:val="restart"/>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通</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识</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教</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育</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实</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践</w:t>
            </w: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P18203</w:t>
            </w:r>
          </w:p>
        </w:tc>
        <w:tc>
          <w:tcPr>
            <w:tcW w:w="2567" w:type="dxa"/>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思想政治理论课实践</w:t>
            </w:r>
            <w:proofErr w:type="spellEnd"/>
          </w:p>
        </w:tc>
        <w:tc>
          <w:tcPr>
            <w:tcW w:w="434" w:type="dxa"/>
            <w:shd w:val="clear" w:color="auto" w:fill="auto"/>
            <w:vAlign w:val="center"/>
          </w:tcPr>
          <w:p w:rsidR="000B076F" w:rsidRDefault="0069573D">
            <w:pPr>
              <w:pStyle w:val="ac"/>
              <w:jc w:val="center"/>
              <w:rPr>
                <w:rFonts w:ascii="楷体_GB2312" w:eastAsia="楷体_GB2312" w:hAnsi="Times New Roman"/>
                <w:szCs w:val="21"/>
              </w:rPr>
            </w:pPr>
            <w:r>
              <w:rPr>
                <w:rFonts w:ascii="楷体_GB2312" w:eastAsia="楷体_GB2312" w:hAnsi="Times New Roman"/>
                <w:szCs w:val="21"/>
              </w:rPr>
              <w:t>2</w:t>
            </w:r>
          </w:p>
        </w:tc>
        <w:tc>
          <w:tcPr>
            <w:tcW w:w="575" w:type="dxa"/>
            <w:shd w:val="clear" w:color="auto" w:fill="auto"/>
            <w:vAlign w:val="center"/>
          </w:tcPr>
          <w:p w:rsidR="000B076F" w:rsidRDefault="0069573D">
            <w:pPr>
              <w:pStyle w:val="ac"/>
              <w:jc w:val="center"/>
              <w:rPr>
                <w:rFonts w:ascii="楷体_GB2312" w:eastAsia="楷体_GB2312" w:hAnsi="Times New Roman"/>
                <w:szCs w:val="21"/>
              </w:rPr>
            </w:pPr>
            <w:r>
              <w:rPr>
                <w:rFonts w:ascii="楷体_GB2312" w:eastAsia="楷体_GB2312" w:hAnsi="Times New Roman"/>
                <w:szCs w:val="21"/>
              </w:rPr>
              <w:t>2周</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P12</w:t>
            </w:r>
            <w:r>
              <w:rPr>
                <w:rFonts w:ascii="楷体_GB2312" w:eastAsia="楷体_GB2312" w:hAnsi="Times New Roman" w:hint="eastAsia"/>
                <w:sz w:val="20"/>
                <w:szCs w:val="21"/>
              </w:rPr>
              <w:t>901</w:t>
            </w:r>
          </w:p>
        </w:tc>
        <w:tc>
          <w:tcPr>
            <w:tcW w:w="2567" w:type="dxa"/>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hint="eastAsia"/>
                <w:sz w:val="20"/>
                <w:szCs w:val="21"/>
              </w:rPr>
              <w:t>初级英语口语</w:t>
            </w:r>
            <w:proofErr w:type="spellEnd"/>
          </w:p>
        </w:tc>
        <w:tc>
          <w:tcPr>
            <w:tcW w:w="434" w:type="dxa"/>
            <w:shd w:val="clear" w:color="auto" w:fill="auto"/>
            <w:vAlign w:val="center"/>
          </w:tcPr>
          <w:p w:rsidR="000B076F" w:rsidRDefault="0069573D">
            <w:pPr>
              <w:pStyle w:val="ac"/>
              <w:jc w:val="center"/>
              <w:rPr>
                <w:rFonts w:ascii="楷体_GB2312" w:eastAsia="楷体_GB2312" w:hAnsi="Times New Roman"/>
                <w:szCs w:val="21"/>
              </w:rPr>
            </w:pPr>
            <w:r>
              <w:rPr>
                <w:rFonts w:ascii="楷体_GB2312" w:eastAsia="楷体_GB2312" w:hAnsi="Times New Roman"/>
                <w:szCs w:val="21"/>
              </w:rPr>
              <w:t>1</w:t>
            </w:r>
          </w:p>
        </w:tc>
        <w:tc>
          <w:tcPr>
            <w:tcW w:w="575" w:type="dxa"/>
            <w:shd w:val="clear" w:color="auto" w:fill="auto"/>
            <w:vAlign w:val="center"/>
          </w:tcPr>
          <w:p w:rsidR="000B076F" w:rsidRDefault="0069573D">
            <w:pPr>
              <w:pStyle w:val="ac"/>
              <w:jc w:val="center"/>
              <w:rPr>
                <w:rFonts w:ascii="楷体_GB2312" w:eastAsia="楷体_GB2312" w:hAnsi="Times New Roman"/>
                <w:szCs w:val="21"/>
              </w:rPr>
            </w:pPr>
            <w:r>
              <w:rPr>
                <w:rFonts w:ascii="楷体_GB2312" w:eastAsia="楷体_GB2312" w:hAnsi="Times New Roman"/>
                <w:szCs w:val="21"/>
              </w:rPr>
              <w:t>16</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4" w:type="dxa"/>
            <w:shd w:val="clear" w:color="auto" w:fill="auto"/>
            <w:vAlign w:val="center"/>
          </w:tcPr>
          <w:p w:rsidR="000B076F" w:rsidRDefault="000B076F">
            <w:pPr>
              <w:rPr>
                <w:rFonts w:ascii="楷体_GB2312" w:eastAsia="楷体_GB2312" w:hAnsi="Times New Roman"/>
                <w:sz w:val="20"/>
                <w:szCs w:val="21"/>
              </w:rPr>
            </w:pPr>
          </w:p>
        </w:tc>
        <w:tc>
          <w:tcPr>
            <w:tcW w:w="100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P12</w:t>
            </w:r>
            <w:r>
              <w:rPr>
                <w:rFonts w:ascii="楷体_GB2312" w:eastAsia="楷体_GB2312" w:hAnsi="Times New Roman" w:hint="eastAsia"/>
                <w:sz w:val="20"/>
                <w:szCs w:val="21"/>
              </w:rPr>
              <w:t>902</w:t>
            </w:r>
          </w:p>
        </w:tc>
        <w:tc>
          <w:tcPr>
            <w:tcW w:w="2567" w:type="dxa"/>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hint="eastAsia"/>
                <w:sz w:val="20"/>
                <w:szCs w:val="21"/>
              </w:rPr>
              <w:t>高级英语口语</w:t>
            </w:r>
            <w:proofErr w:type="spellEnd"/>
          </w:p>
        </w:tc>
        <w:tc>
          <w:tcPr>
            <w:tcW w:w="434" w:type="dxa"/>
            <w:shd w:val="clear" w:color="auto" w:fill="auto"/>
            <w:vAlign w:val="center"/>
          </w:tcPr>
          <w:p w:rsidR="000B076F" w:rsidRDefault="0069573D">
            <w:pPr>
              <w:pStyle w:val="ac"/>
              <w:jc w:val="center"/>
              <w:rPr>
                <w:rFonts w:ascii="楷体_GB2312" w:eastAsia="楷体_GB2312" w:hAnsi="Times New Roman"/>
                <w:szCs w:val="21"/>
              </w:rPr>
            </w:pPr>
            <w:r>
              <w:rPr>
                <w:rFonts w:ascii="楷体_GB2312" w:eastAsia="楷体_GB2312" w:hAnsi="Times New Roman"/>
                <w:szCs w:val="21"/>
              </w:rPr>
              <w:t>1</w:t>
            </w:r>
          </w:p>
        </w:tc>
        <w:tc>
          <w:tcPr>
            <w:tcW w:w="575" w:type="dxa"/>
            <w:shd w:val="clear" w:color="auto" w:fill="auto"/>
            <w:vAlign w:val="center"/>
          </w:tcPr>
          <w:p w:rsidR="000B076F" w:rsidRDefault="0069573D">
            <w:pPr>
              <w:pStyle w:val="ac"/>
              <w:jc w:val="center"/>
              <w:rPr>
                <w:rFonts w:ascii="楷体_GB2312" w:eastAsia="楷体_GB2312" w:hAnsi="Times New Roman"/>
                <w:szCs w:val="21"/>
              </w:rPr>
            </w:pPr>
            <w:r>
              <w:rPr>
                <w:rFonts w:ascii="楷体_GB2312" w:eastAsia="楷体_GB2312" w:hAnsi="Times New Roman"/>
                <w:szCs w:val="21"/>
              </w:rPr>
              <w:t>16</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4" w:type="dxa"/>
            <w:shd w:val="clear" w:color="auto" w:fill="auto"/>
            <w:vAlign w:val="center"/>
          </w:tcPr>
          <w:p w:rsidR="000B076F" w:rsidRDefault="000B076F">
            <w:pPr>
              <w:rPr>
                <w:rFonts w:ascii="楷体_GB2312" w:eastAsia="楷体_GB2312" w:hAnsi="Times New Roman"/>
                <w:sz w:val="20"/>
                <w:szCs w:val="21"/>
              </w:rPr>
            </w:pPr>
          </w:p>
        </w:tc>
        <w:tc>
          <w:tcPr>
            <w:tcW w:w="100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P08516</w:t>
            </w:r>
          </w:p>
        </w:tc>
        <w:tc>
          <w:tcPr>
            <w:tcW w:w="2567" w:type="dxa"/>
            <w:shd w:val="clear" w:color="auto" w:fill="auto"/>
            <w:vAlign w:val="center"/>
          </w:tcPr>
          <w:p w:rsidR="000B076F" w:rsidRDefault="0069573D">
            <w:pPr>
              <w:rPr>
                <w:rFonts w:ascii="楷体_GB2312" w:eastAsia="楷体_GB2312" w:hAnsi="Times New Roman"/>
                <w:sz w:val="20"/>
                <w:szCs w:val="21"/>
                <w:lang w:eastAsia="zh-CN"/>
              </w:rPr>
            </w:pPr>
            <w:r>
              <w:rPr>
                <w:rFonts w:ascii="楷体_GB2312" w:eastAsia="楷体_GB2312" w:hAnsi="Times New Roman"/>
                <w:sz w:val="20"/>
                <w:szCs w:val="21"/>
                <w:lang w:eastAsia="zh-CN"/>
              </w:rPr>
              <w:t>计算思维与人工</w:t>
            </w:r>
            <w:r>
              <w:rPr>
                <w:rFonts w:ascii="楷体_GB2312" w:eastAsia="楷体_GB2312" w:hAnsi="Times New Roman" w:hint="eastAsia"/>
                <w:sz w:val="20"/>
                <w:szCs w:val="21"/>
                <w:lang w:eastAsia="zh-CN"/>
              </w:rPr>
              <w:t>智能基础</w:t>
            </w:r>
          </w:p>
          <w:p w:rsidR="000B076F" w:rsidRDefault="0069573D">
            <w:pPr>
              <w:rPr>
                <w:rFonts w:ascii="楷体_GB2312" w:eastAsia="楷体_GB2312" w:hAnsi="Times New Roman"/>
                <w:sz w:val="20"/>
                <w:szCs w:val="21"/>
              </w:rPr>
            </w:pPr>
            <w:proofErr w:type="spellStart"/>
            <w:r>
              <w:rPr>
                <w:rFonts w:ascii="楷体_GB2312" w:eastAsia="楷体_GB2312" w:hAnsi="Times New Roman" w:hint="eastAsia"/>
                <w:sz w:val="20"/>
                <w:szCs w:val="21"/>
              </w:rPr>
              <w:t>实验</w:t>
            </w:r>
            <w:proofErr w:type="spellEnd"/>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P08511</w:t>
            </w:r>
          </w:p>
        </w:tc>
        <w:tc>
          <w:tcPr>
            <w:tcW w:w="2567" w:type="dxa"/>
            <w:shd w:val="clear" w:color="auto" w:fill="auto"/>
            <w:vAlign w:val="center"/>
          </w:tcPr>
          <w:p w:rsidR="000B076F" w:rsidRDefault="0069573D">
            <w:pPr>
              <w:rPr>
                <w:rFonts w:ascii="楷体_GB2312" w:eastAsia="楷体_GB2312" w:hAnsi="Times New Roman"/>
                <w:sz w:val="20"/>
                <w:szCs w:val="21"/>
                <w:lang w:eastAsia="zh-CN"/>
              </w:rPr>
            </w:pPr>
            <w:r>
              <w:rPr>
                <w:rFonts w:ascii="楷体_GB2312" w:eastAsia="楷体_GB2312" w:hAnsi="Times New Roman"/>
                <w:sz w:val="20"/>
                <w:szCs w:val="21"/>
                <w:lang w:eastAsia="zh-CN"/>
              </w:rPr>
              <w:t>Python程序设计上机实践</w:t>
            </w:r>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P30104</w:t>
            </w:r>
          </w:p>
        </w:tc>
        <w:tc>
          <w:tcPr>
            <w:tcW w:w="2567" w:type="dxa"/>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军事训练</w:t>
            </w:r>
            <w:proofErr w:type="spellEnd"/>
          </w:p>
        </w:tc>
        <w:tc>
          <w:tcPr>
            <w:tcW w:w="434" w:type="dxa"/>
            <w:shd w:val="clear" w:color="auto" w:fill="auto"/>
            <w:vAlign w:val="center"/>
          </w:tcPr>
          <w:p w:rsidR="000B076F" w:rsidRDefault="0069573D">
            <w:pPr>
              <w:pStyle w:val="ac"/>
              <w:jc w:val="center"/>
              <w:rPr>
                <w:rFonts w:ascii="楷体_GB2312" w:eastAsia="楷体_GB2312" w:hAnsi="Times New Roman"/>
                <w:szCs w:val="21"/>
              </w:rPr>
            </w:pPr>
            <w:r>
              <w:rPr>
                <w:rFonts w:ascii="楷体_GB2312" w:eastAsia="楷体_GB2312" w:hAnsi="Times New Roman"/>
                <w:szCs w:val="21"/>
              </w:rPr>
              <w:t>2</w:t>
            </w:r>
          </w:p>
        </w:tc>
        <w:tc>
          <w:tcPr>
            <w:tcW w:w="575" w:type="dxa"/>
            <w:shd w:val="clear" w:color="auto" w:fill="auto"/>
            <w:vAlign w:val="center"/>
          </w:tcPr>
          <w:p w:rsidR="000B076F" w:rsidRDefault="0069573D">
            <w:pPr>
              <w:pStyle w:val="ac"/>
              <w:jc w:val="center"/>
              <w:rPr>
                <w:rFonts w:ascii="楷体_GB2312" w:eastAsia="楷体_GB2312" w:hAnsi="Times New Roman"/>
                <w:szCs w:val="21"/>
              </w:rPr>
            </w:pPr>
            <w:r>
              <w:rPr>
                <w:rFonts w:ascii="楷体_GB2312" w:eastAsia="楷体_GB2312" w:hAnsi="Times New Roman"/>
                <w:szCs w:val="21"/>
              </w:rPr>
              <w:t>2周</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4" w:type="dxa"/>
            <w:shd w:val="clear" w:color="auto" w:fill="auto"/>
            <w:vAlign w:val="center"/>
          </w:tcPr>
          <w:p w:rsidR="000B076F" w:rsidRDefault="000B076F">
            <w:pPr>
              <w:rPr>
                <w:rFonts w:ascii="楷体_GB2312" w:eastAsia="楷体_GB2312" w:hAnsi="Times New Roman"/>
                <w:sz w:val="20"/>
                <w:szCs w:val="21"/>
              </w:rPr>
            </w:pPr>
          </w:p>
        </w:tc>
        <w:tc>
          <w:tcPr>
            <w:tcW w:w="100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P30103</w:t>
            </w:r>
          </w:p>
        </w:tc>
        <w:tc>
          <w:tcPr>
            <w:tcW w:w="2567" w:type="dxa"/>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劳动教育与实践</w:t>
            </w:r>
            <w:proofErr w:type="spellEnd"/>
          </w:p>
        </w:tc>
        <w:tc>
          <w:tcPr>
            <w:tcW w:w="434" w:type="dxa"/>
            <w:shd w:val="clear" w:color="auto" w:fill="auto"/>
            <w:vAlign w:val="center"/>
          </w:tcPr>
          <w:p w:rsidR="000B076F" w:rsidRDefault="0069573D">
            <w:pPr>
              <w:pStyle w:val="ac"/>
              <w:jc w:val="center"/>
              <w:rPr>
                <w:rFonts w:ascii="楷体_GB2312" w:eastAsia="楷体_GB2312" w:hAnsi="Times New Roman"/>
                <w:szCs w:val="21"/>
              </w:rPr>
            </w:pPr>
            <w:r>
              <w:rPr>
                <w:rFonts w:ascii="楷体_GB2312" w:eastAsia="楷体_GB2312" w:hAnsi="Times New Roman"/>
                <w:szCs w:val="21"/>
              </w:rPr>
              <w:t>1</w:t>
            </w:r>
          </w:p>
        </w:tc>
        <w:tc>
          <w:tcPr>
            <w:tcW w:w="575" w:type="dxa"/>
            <w:shd w:val="clear" w:color="auto" w:fill="auto"/>
            <w:vAlign w:val="center"/>
          </w:tcPr>
          <w:p w:rsidR="000B076F" w:rsidRDefault="0069573D">
            <w:pPr>
              <w:pStyle w:val="ac"/>
              <w:jc w:val="center"/>
              <w:rPr>
                <w:rFonts w:ascii="楷体_GB2312" w:eastAsia="楷体_GB2312" w:hAnsi="Times New Roman"/>
                <w:szCs w:val="21"/>
              </w:rPr>
            </w:pPr>
            <w:r>
              <w:rPr>
                <w:rFonts w:ascii="楷体_GB2312" w:eastAsia="楷体_GB2312" w:hAnsi="Times New Roman"/>
                <w:szCs w:val="21"/>
              </w:rPr>
              <w:t>32</w:t>
            </w: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6</w:t>
            </w: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26</w:t>
            </w: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2-7</w:t>
            </w:r>
          </w:p>
        </w:tc>
        <w:tc>
          <w:tcPr>
            <w:tcW w:w="574" w:type="dxa"/>
            <w:shd w:val="clear" w:color="auto" w:fill="auto"/>
            <w:vAlign w:val="center"/>
          </w:tcPr>
          <w:p w:rsidR="000B076F" w:rsidRDefault="000B076F">
            <w:pPr>
              <w:rPr>
                <w:rFonts w:ascii="楷体_GB2312" w:eastAsia="楷体_GB2312" w:hAnsi="Times New Roman"/>
                <w:sz w:val="20"/>
                <w:szCs w:val="21"/>
              </w:rPr>
            </w:pPr>
          </w:p>
        </w:tc>
        <w:tc>
          <w:tcPr>
            <w:tcW w:w="100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3365" w:type="dxa"/>
            <w:gridSpan w:val="2"/>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小  计</w:t>
            </w:r>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bCs/>
                <w:sz w:val="20"/>
                <w:szCs w:val="21"/>
              </w:rPr>
              <w:t>9</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val="restart"/>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专</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业</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大</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类</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基</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础</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实</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践</w:t>
            </w: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P10901</w:t>
            </w:r>
          </w:p>
        </w:tc>
        <w:tc>
          <w:tcPr>
            <w:tcW w:w="2567" w:type="dxa"/>
            <w:shd w:val="clear" w:color="auto" w:fill="auto"/>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物理实验（1）</w:t>
            </w:r>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P10902</w:t>
            </w:r>
          </w:p>
        </w:tc>
        <w:tc>
          <w:tcPr>
            <w:tcW w:w="2567" w:type="dxa"/>
            <w:shd w:val="clear" w:color="auto" w:fill="auto"/>
            <w:vAlign w:val="center"/>
          </w:tcPr>
          <w:p w:rsidR="000B076F" w:rsidRDefault="0069573D">
            <w:pPr>
              <w:rPr>
                <w:rFonts w:ascii="楷体_GB2312" w:eastAsia="楷体_GB2312" w:hAnsi="Times New Roman"/>
                <w:sz w:val="20"/>
                <w:szCs w:val="21"/>
              </w:rPr>
            </w:pPr>
            <w:r>
              <w:rPr>
                <w:rFonts w:ascii="楷体_GB2312" w:eastAsia="楷体_GB2312" w:hAnsi="Times New Roman"/>
                <w:sz w:val="20"/>
                <w:szCs w:val="21"/>
              </w:rPr>
              <w:t>物理实验（2）</w:t>
            </w:r>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P03274</w:t>
            </w:r>
          </w:p>
        </w:tc>
        <w:tc>
          <w:tcPr>
            <w:tcW w:w="2567" w:type="dxa"/>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金工实习D</w:t>
            </w:r>
            <w:proofErr w:type="spellEnd"/>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1周</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5D05DF">
            <w:pPr>
              <w:jc w:val="center"/>
              <w:rPr>
                <w:rFonts w:ascii="楷体_GB2312" w:eastAsia="楷体_GB2312" w:hAnsi="Times New Roman"/>
                <w:sz w:val="20"/>
                <w:szCs w:val="21"/>
              </w:rPr>
            </w:pPr>
            <w:r>
              <w:rPr>
                <w:rFonts w:ascii="楷体_GB2312" w:eastAsia="楷体_GB2312" w:hAnsi="Times New Roman"/>
                <w:sz w:val="20"/>
                <w:szCs w:val="21"/>
              </w:rPr>
              <w:t>3</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P06501</w:t>
            </w:r>
          </w:p>
        </w:tc>
        <w:tc>
          <w:tcPr>
            <w:tcW w:w="2567" w:type="dxa"/>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无机与分析化学实验</w:t>
            </w:r>
            <w:proofErr w:type="spellEnd"/>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P06518</w:t>
            </w:r>
          </w:p>
        </w:tc>
        <w:tc>
          <w:tcPr>
            <w:tcW w:w="2567" w:type="dxa"/>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有机化学实验</w:t>
            </w:r>
            <w:proofErr w:type="spellEnd"/>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P06517</w:t>
            </w:r>
          </w:p>
        </w:tc>
        <w:tc>
          <w:tcPr>
            <w:tcW w:w="2567" w:type="dxa"/>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物理化学实验</w:t>
            </w:r>
            <w:proofErr w:type="spellEnd"/>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32</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3</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3365" w:type="dxa"/>
            <w:gridSpan w:val="2"/>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小  计</w:t>
            </w:r>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bCs/>
                <w:sz w:val="20"/>
                <w:szCs w:val="21"/>
              </w:rPr>
              <w:t>6</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val="restart"/>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专</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业</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实</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践</w:t>
            </w:r>
          </w:p>
        </w:tc>
        <w:tc>
          <w:tcPr>
            <w:tcW w:w="798" w:type="dxa"/>
            <w:shd w:val="clear" w:color="auto" w:fill="auto"/>
            <w:vAlign w:val="center"/>
          </w:tcPr>
          <w:p w:rsidR="000B076F" w:rsidRPr="0004538E" w:rsidRDefault="00AD5E52">
            <w:pPr>
              <w:jc w:val="center"/>
              <w:rPr>
                <w:rFonts w:ascii="楷体_GB2312" w:eastAsia="楷体_GB2312" w:hAnsi="Times New Roman"/>
                <w:sz w:val="20"/>
                <w:szCs w:val="21"/>
                <w:highlight w:val="yellow"/>
              </w:rPr>
            </w:pPr>
            <w:r w:rsidRPr="00AD5E52">
              <w:rPr>
                <w:rFonts w:ascii="楷体_GB2312" w:eastAsia="楷体_GB2312" w:hAnsi="Times New Roman"/>
                <w:sz w:val="20"/>
                <w:szCs w:val="21"/>
              </w:rPr>
              <w:t>P06901</w:t>
            </w:r>
          </w:p>
        </w:tc>
        <w:tc>
          <w:tcPr>
            <w:tcW w:w="2567" w:type="dxa"/>
            <w:shd w:val="clear" w:color="auto" w:fill="auto"/>
            <w:vAlign w:val="center"/>
          </w:tcPr>
          <w:p w:rsidR="000B076F" w:rsidRPr="00AD5E52" w:rsidRDefault="0004538E" w:rsidP="00AD5E52">
            <w:pPr>
              <w:jc w:val="center"/>
              <w:rPr>
                <w:rFonts w:ascii="楷体_GB2312" w:eastAsia="楷体_GB2312" w:hAnsi="Times New Roman"/>
                <w:sz w:val="20"/>
                <w:szCs w:val="21"/>
                <w:lang w:eastAsia="zh-CN"/>
              </w:rPr>
            </w:pPr>
            <w:r w:rsidRPr="00AD5E52">
              <w:rPr>
                <w:rFonts w:ascii="楷体_GB2312" w:eastAsia="楷体_GB2312" w:hAnsi="Times New Roman" w:hint="eastAsia"/>
                <w:sz w:val="20"/>
                <w:szCs w:val="21"/>
                <w:lang w:eastAsia="zh-CN"/>
              </w:rPr>
              <w:t>能源化学工程</w:t>
            </w:r>
            <w:r w:rsidR="0069573D" w:rsidRPr="00AD5E52">
              <w:rPr>
                <w:rFonts w:ascii="楷体_GB2312" w:eastAsia="楷体_GB2312" w:hAnsi="Times New Roman"/>
                <w:sz w:val="20"/>
                <w:szCs w:val="21"/>
                <w:lang w:eastAsia="zh-CN"/>
              </w:rPr>
              <w:t>专业认识实习</w:t>
            </w:r>
          </w:p>
        </w:tc>
        <w:tc>
          <w:tcPr>
            <w:tcW w:w="434" w:type="dxa"/>
            <w:shd w:val="clear" w:color="auto" w:fill="auto"/>
            <w:vAlign w:val="center"/>
          </w:tcPr>
          <w:p w:rsidR="000B076F" w:rsidRPr="00AD5E52" w:rsidRDefault="0069573D" w:rsidP="00AD5E52">
            <w:pPr>
              <w:jc w:val="center"/>
              <w:rPr>
                <w:rFonts w:ascii="楷体_GB2312" w:eastAsia="楷体_GB2312" w:hAnsi="Times New Roman"/>
                <w:sz w:val="20"/>
                <w:szCs w:val="21"/>
              </w:rPr>
            </w:pPr>
            <w:r w:rsidRPr="00AD5E52">
              <w:rPr>
                <w:rFonts w:ascii="楷体_GB2312" w:eastAsia="楷体_GB2312" w:hAnsi="Times New Roman"/>
                <w:sz w:val="20"/>
                <w:szCs w:val="21"/>
              </w:rPr>
              <w:t>2</w:t>
            </w:r>
          </w:p>
        </w:tc>
        <w:tc>
          <w:tcPr>
            <w:tcW w:w="575" w:type="dxa"/>
            <w:shd w:val="clear" w:color="auto" w:fill="auto"/>
            <w:vAlign w:val="center"/>
          </w:tcPr>
          <w:p w:rsidR="000B076F" w:rsidRPr="00AD5E52" w:rsidRDefault="0069573D" w:rsidP="00AD5E52">
            <w:pPr>
              <w:jc w:val="center"/>
              <w:rPr>
                <w:rFonts w:ascii="楷体_GB2312" w:eastAsia="楷体_GB2312" w:hAnsi="Times New Roman"/>
                <w:sz w:val="20"/>
                <w:szCs w:val="21"/>
              </w:rPr>
            </w:pPr>
            <w:r w:rsidRPr="00AD5E52">
              <w:rPr>
                <w:rFonts w:ascii="楷体_GB2312" w:eastAsia="楷体_GB2312" w:hAnsi="Times New Roman"/>
                <w:sz w:val="20"/>
                <w:szCs w:val="21"/>
              </w:rPr>
              <w:t>2周</w:t>
            </w:r>
          </w:p>
        </w:tc>
        <w:tc>
          <w:tcPr>
            <w:tcW w:w="575" w:type="dxa"/>
            <w:shd w:val="clear" w:color="auto" w:fill="auto"/>
            <w:vAlign w:val="center"/>
          </w:tcPr>
          <w:p w:rsidR="000B076F" w:rsidRPr="00AD5E52" w:rsidRDefault="000B076F" w:rsidP="00AD5E52">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AD5E52" w:rsidRDefault="000B076F" w:rsidP="00AD5E52">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AD5E52" w:rsidRDefault="000B076F" w:rsidP="00AD5E52">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AD5E52" w:rsidRDefault="0069573D" w:rsidP="00AD5E52">
            <w:pPr>
              <w:jc w:val="center"/>
              <w:rPr>
                <w:rFonts w:ascii="楷体_GB2312" w:eastAsia="楷体_GB2312" w:hAnsi="Times New Roman"/>
                <w:sz w:val="20"/>
                <w:szCs w:val="21"/>
              </w:rPr>
            </w:pPr>
            <w:r w:rsidRPr="00AD5E52">
              <w:rPr>
                <w:rFonts w:ascii="楷体_GB2312" w:eastAsia="楷体_GB2312" w:hAnsi="Times New Roman"/>
                <w:sz w:val="20"/>
                <w:szCs w:val="21"/>
              </w:rPr>
              <w:t>4</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Pr="0004538E" w:rsidRDefault="00AD5E52">
            <w:pPr>
              <w:jc w:val="center"/>
              <w:rPr>
                <w:rFonts w:ascii="楷体_GB2312" w:eastAsia="楷体_GB2312" w:hAnsi="Times New Roman"/>
                <w:sz w:val="20"/>
                <w:szCs w:val="21"/>
                <w:highlight w:val="yellow"/>
              </w:rPr>
            </w:pPr>
            <w:r w:rsidRPr="00AD5E52">
              <w:rPr>
                <w:rFonts w:ascii="楷体_GB2312" w:eastAsia="楷体_GB2312" w:hAnsi="Times New Roman"/>
                <w:sz w:val="20"/>
                <w:szCs w:val="21"/>
              </w:rPr>
              <w:t>P06905</w:t>
            </w:r>
          </w:p>
        </w:tc>
        <w:tc>
          <w:tcPr>
            <w:tcW w:w="2567" w:type="dxa"/>
            <w:shd w:val="clear" w:color="auto" w:fill="auto"/>
            <w:vAlign w:val="center"/>
          </w:tcPr>
          <w:p w:rsidR="000B076F" w:rsidRPr="00AD5E52" w:rsidRDefault="0004538E" w:rsidP="00AD5E52">
            <w:pPr>
              <w:jc w:val="center"/>
              <w:rPr>
                <w:rFonts w:ascii="楷体_GB2312" w:eastAsia="楷体_GB2312" w:hAnsi="Times New Roman"/>
                <w:sz w:val="20"/>
                <w:szCs w:val="21"/>
                <w:lang w:eastAsia="zh-CN"/>
              </w:rPr>
            </w:pPr>
            <w:r w:rsidRPr="00AD5E52">
              <w:rPr>
                <w:rFonts w:ascii="楷体_GB2312" w:eastAsia="楷体_GB2312" w:hAnsi="Times New Roman" w:hint="eastAsia"/>
                <w:sz w:val="20"/>
                <w:szCs w:val="21"/>
                <w:lang w:eastAsia="zh-CN"/>
              </w:rPr>
              <w:t>能源化学工程</w:t>
            </w:r>
            <w:r w:rsidR="0069573D" w:rsidRPr="00AD5E52">
              <w:rPr>
                <w:rFonts w:ascii="楷体_GB2312" w:eastAsia="楷体_GB2312" w:hAnsi="Times New Roman"/>
                <w:sz w:val="20"/>
                <w:szCs w:val="21"/>
                <w:lang w:eastAsia="zh-CN"/>
              </w:rPr>
              <w:t>专业生产实习</w:t>
            </w:r>
          </w:p>
        </w:tc>
        <w:tc>
          <w:tcPr>
            <w:tcW w:w="434" w:type="dxa"/>
            <w:shd w:val="clear" w:color="auto" w:fill="auto"/>
            <w:vAlign w:val="center"/>
          </w:tcPr>
          <w:p w:rsidR="000B076F" w:rsidRPr="00AD5E52" w:rsidRDefault="0069573D" w:rsidP="00AD5E52">
            <w:pPr>
              <w:jc w:val="center"/>
              <w:rPr>
                <w:rFonts w:ascii="楷体_GB2312" w:eastAsia="楷体_GB2312" w:hAnsi="Times New Roman"/>
                <w:sz w:val="20"/>
                <w:szCs w:val="21"/>
              </w:rPr>
            </w:pPr>
            <w:r w:rsidRPr="00AD5E52">
              <w:rPr>
                <w:rFonts w:ascii="楷体_GB2312" w:eastAsia="楷体_GB2312" w:hAnsi="Times New Roman"/>
                <w:sz w:val="20"/>
                <w:szCs w:val="21"/>
              </w:rPr>
              <w:t>3</w:t>
            </w:r>
          </w:p>
        </w:tc>
        <w:tc>
          <w:tcPr>
            <w:tcW w:w="575" w:type="dxa"/>
            <w:shd w:val="clear" w:color="auto" w:fill="auto"/>
            <w:vAlign w:val="center"/>
          </w:tcPr>
          <w:p w:rsidR="000B076F" w:rsidRPr="00AD5E52" w:rsidRDefault="0069573D" w:rsidP="00AD5E52">
            <w:pPr>
              <w:jc w:val="center"/>
              <w:rPr>
                <w:rFonts w:ascii="楷体_GB2312" w:eastAsia="楷体_GB2312" w:hAnsi="Times New Roman"/>
                <w:sz w:val="20"/>
                <w:szCs w:val="21"/>
              </w:rPr>
            </w:pPr>
            <w:r w:rsidRPr="00AD5E52">
              <w:rPr>
                <w:rFonts w:ascii="楷体_GB2312" w:eastAsia="楷体_GB2312" w:hAnsi="Times New Roman"/>
                <w:sz w:val="20"/>
                <w:szCs w:val="21"/>
              </w:rPr>
              <w:t>3周</w:t>
            </w:r>
          </w:p>
        </w:tc>
        <w:tc>
          <w:tcPr>
            <w:tcW w:w="575" w:type="dxa"/>
            <w:shd w:val="clear" w:color="auto" w:fill="auto"/>
            <w:vAlign w:val="center"/>
          </w:tcPr>
          <w:p w:rsidR="000B076F" w:rsidRPr="00AD5E52" w:rsidRDefault="000B076F" w:rsidP="00AD5E52">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AD5E52" w:rsidRDefault="000B076F" w:rsidP="00AD5E52">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AD5E52" w:rsidRDefault="000B076F" w:rsidP="00AD5E52">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AD5E52" w:rsidRDefault="0069573D" w:rsidP="00AD5E52">
            <w:pPr>
              <w:jc w:val="center"/>
              <w:rPr>
                <w:rFonts w:ascii="楷体_GB2312" w:eastAsia="楷体_GB2312" w:hAnsi="Times New Roman"/>
                <w:sz w:val="20"/>
                <w:szCs w:val="21"/>
              </w:rPr>
            </w:pPr>
            <w:r w:rsidRPr="00AD5E52">
              <w:rPr>
                <w:rFonts w:ascii="楷体_GB2312" w:eastAsia="楷体_GB2312" w:hAnsi="Times New Roman"/>
                <w:sz w:val="20"/>
                <w:szCs w:val="21"/>
              </w:rPr>
              <w:t>6</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bookmarkStart w:id="4" w:name="_GoBack"/>
            <w:bookmarkEnd w:id="4"/>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P063</w:t>
            </w:r>
            <w:r>
              <w:rPr>
                <w:rFonts w:ascii="楷体_GB2312" w:eastAsia="楷体_GB2312" w:hAnsi="Times New Roman" w:hint="eastAsia"/>
                <w:sz w:val="20"/>
                <w:szCs w:val="21"/>
              </w:rPr>
              <w:t>15</w:t>
            </w:r>
          </w:p>
        </w:tc>
        <w:tc>
          <w:tcPr>
            <w:tcW w:w="2567" w:type="dxa"/>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创新创业实践</w:t>
            </w:r>
            <w:proofErr w:type="spellEnd"/>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w:t>
            </w: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2周</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7</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P06318</w:t>
            </w:r>
          </w:p>
        </w:tc>
        <w:tc>
          <w:tcPr>
            <w:tcW w:w="2567" w:type="dxa"/>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化工基础实验</w:t>
            </w:r>
            <w:proofErr w:type="spellEnd"/>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1.5</w:t>
            </w: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48</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5</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Pr="0004538E" w:rsidRDefault="002F024D">
            <w:pPr>
              <w:jc w:val="center"/>
              <w:rPr>
                <w:rFonts w:ascii="楷体_GB2312" w:eastAsia="楷体_GB2312" w:hAnsi="Times New Roman"/>
                <w:sz w:val="20"/>
                <w:szCs w:val="21"/>
                <w:highlight w:val="yellow"/>
              </w:rPr>
            </w:pPr>
            <w:r w:rsidRPr="002F024D">
              <w:rPr>
                <w:rFonts w:ascii="楷体_GB2312" w:eastAsia="楷体_GB2312" w:hAnsi="Times New Roman"/>
                <w:sz w:val="20"/>
                <w:szCs w:val="21"/>
                <w:lang w:eastAsia="zh-CN"/>
              </w:rPr>
              <w:t>P06904</w:t>
            </w:r>
          </w:p>
        </w:tc>
        <w:tc>
          <w:tcPr>
            <w:tcW w:w="2567" w:type="dxa"/>
            <w:shd w:val="clear" w:color="auto" w:fill="auto"/>
            <w:vAlign w:val="center"/>
          </w:tcPr>
          <w:p w:rsidR="000B076F" w:rsidRPr="002F024D" w:rsidRDefault="0004538E" w:rsidP="002F024D">
            <w:pPr>
              <w:rPr>
                <w:rFonts w:ascii="楷体_GB2312" w:eastAsia="楷体_GB2312" w:hAnsi="Times New Roman"/>
                <w:sz w:val="20"/>
                <w:szCs w:val="21"/>
              </w:rPr>
            </w:pPr>
            <w:proofErr w:type="spellStart"/>
            <w:r w:rsidRPr="002F024D">
              <w:rPr>
                <w:rFonts w:ascii="楷体_GB2312" w:eastAsia="楷体_GB2312" w:hAnsi="Times New Roman" w:hint="eastAsia"/>
                <w:sz w:val="20"/>
                <w:szCs w:val="21"/>
              </w:rPr>
              <w:t>能化</w:t>
            </w:r>
            <w:r w:rsidR="0069573D" w:rsidRPr="002F024D">
              <w:rPr>
                <w:rFonts w:ascii="楷体_GB2312" w:eastAsia="楷体_GB2312" w:hAnsi="Times New Roman"/>
                <w:sz w:val="20"/>
                <w:szCs w:val="21"/>
              </w:rPr>
              <w:t>专业实验</w:t>
            </w:r>
            <w:proofErr w:type="spellEnd"/>
          </w:p>
        </w:tc>
        <w:tc>
          <w:tcPr>
            <w:tcW w:w="434" w:type="dxa"/>
            <w:shd w:val="clear" w:color="auto" w:fill="auto"/>
            <w:vAlign w:val="center"/>
          </w:tcPr>
          <w:p w:rsidR="000B076F" w:rsidRPr="002F024D" w:rsidRDefault="0069573D" w:rsidP="002F024D">
            <w:pPr>
              <w:jc w:val="center"/>
              <w:rPr>
                <w:rFonts w:ascii="楷体_GB2312" w:eastAsia="楷体_GB2312" w:hAnsi="Times New Roman"/>
                <w:sz w:val="20"/>
                <w:szCs w:val="21"/>
              </w:rPr>
            </w:pPr>
            <w:r w:rsidRPr="002F024D">
              <w:rPr>
                <w:rFonts w:ascii="楷体_GB2312" w:eastAsia="楷体_GB2312" w:hAnsi="Times New Roman"/>
                <w:sz w:val="20"/>
                <w:szCs w:val="21"/>
              </w:rPr>
              <w:t>1.5</w:t>
            </w:r>
          </w:p>
        </w:tc>
        <w:tc>
          <w:tcPr>
            <w:tcW w:w="575" w:type="dxa"/>
            <w:shd w:val="clear" w:color="auto" w:fill="auto"/>
            <w:vAlign w:val="center"/>
          </w:tcPr>
          <w:p w:rsidR="000B076F" w:rsidRPr="002F024D" w:rsidRDefault="0069573D" w:rsidP="002F024D">
            <w:pPr>
              <w:jc w:val="center"/>
              <w:rPr>
                <w:rFonts w:ascii="楷体_GB2312" w:eastAsia="楷体_GB2312" w:hAnsi="Times New Roman"/>
                <w:sz w:val="20"/>
                <w:szCs w:val="21"/>
              </w:rPr>
            </w:pPr>
            <w:r w:rsidRPr="002F024D">
              <w:rPr>
                <w:rFonts w:ascii="楷体_GB2312" w:eastAsia="楷体_GB2312" w:hAnsi="Times New Roman"/>
                <w:sz w:val="20"/>
                <w:szCs w:val="21"/>
              </w:rPr>
              <w:t>48</w:t>
            </w:r>
          </w:p>
        </w:tc>
        <w:tc>
          <w:tcPr>
            <w:tcW w:w="575" w:type="dxa"/>
            <w:shd w:val="clear" w:color="auto" w:fill="auto"/>
            <w:vAlign w:val="center"/>
          </w:tcPr>
          <w:p w:rsidR="000B076F" w:rsidRPr="002F024D" w:rsidRDefault="000B076F" w:rsidP="002F024D">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2F024D" w:rsidRDefault="000B076F" w:rsidP="002F024D">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2F024D" w:rsidRDefault="000B076F" w:rsidP="002F024D">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2F024D" w:rsidRDefault="0069573D" w:rsidP="002F024D">
            <w:pPr>
              <w:jc w:val="center"/>
              <w:rPr>
                <w:rFonts w:ascii="楷体_GB2312" w:eastAsia="楷体_GB2312" w:hAnsi="Times New Roman"/>
                <w:sz w:val="20"/>
                <w:szCs w:val="21"/>
              </w:rPr>
            </w:pPr>
            <w:r w:rsidRPr="002F024D">
              <w:rPr>
                <w:rFonts w:ascii="楷体_GB2312" w:eastAsia="楷体_GB2312" w:hAnsi="Times New Roman"/>
                <w:sz w:val="20"/>
                <w:szCs w:val="21"/>
              </w:rPr>
              <w:t>6</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P06321</w:t>
            </w:r>
          </w:p>
        </w:tc>
        <w:tc>
          <w:tcPr>
            <w:tcW w:w="2567" w:type="dxa"/>
            <w:shd w:val="clear" w:color="auto" w:fill="auto"/>
            <w:vAlign w:val="center"/>
          </w:tcPr>
          <w:p w:rsidR="000B076F" w:rsidRDefault="0069573D" w:rsidP="002F024D">
            <w:pPr>
              <w:rPr>
                <w:rFonts w:ascii="楷体_GB2312" w:eastAsia="楷体_GB2312" w:hAnsi="Times New Roman"/>
                <w:sz w:val="20"/>
                <w:szCs w:val="21"/>
              </w:rPr>
            </w:pPr>
            <w:proofErr w:type="spellStart"/>
            <w:r>
              <w:rPr>
                <w:rFonts w:ascii="楷体_GB2312" w:eastAsia="楷体_GB2312" w:hAnsi="Times New Roman"/>
                <w:sz w:val="20"/>
                <w:szCs w:val="21"/>
              </w:rPr>
              <w:t>化工原理课程设计</w:t>
            </w:r>
            <w:proofErr w:type="spellEnd"/>
          </w:p>
        </w:tc>
        <w:tc>
          <w:tcPr>
            <w:tcW w:w="434" w:type="dxa"/>
            <w:shd w:val="clear" w:color="auto" w:fill="auto"/>
            <w:vAlign w:val="center"/>
          </w:tcPr>
          <w:p w:rsidR="000B076F" w:rsidRDefault="0069573D" w:rsidP="002F024D">
            <w:pPr>
              <w:jc w:val="center"/>
              <w:rPr>
                <w:rFonts w:ascii="楷体_GB2312" w:eastAsia="楷体_GB2312" w:hAnsi="Times New Roman"/>
                <w:sz w:val="20"/>
                <w:szCs w:val="21"/>
              </w:rPr>
            </w:pPr>
            <w:r>
              <w:rPr>
                <w:rFonts w:ascii="楷体_GB2312" w:eastAsia="楷体_GB2312" w:hAnsi="Times New Roman"/>
                <w:sz w:val="20"/>
                <w:szCs w:val="21"/>
              </w:rPr>
              <w:t>2</w:t>
            </w:r>
          </w:p>
        </w:tc>
        <w:tc>
          <w:tcPr>
            <w:tcW w:w="575" w:type="dxa"/>
            <w:shd w:val="clear" w:color="auto" w:fill="auto"/>
            <w:vAlign w:val="center"/>
          </w:tcPr>
          <w:p w:rsidR="000B076F" w:rsidRDefault="0069573D" w:rsidP="002F024D">
            <w:pPr>
              <w:jc w:val="center"/>
              <w:rPr>
                <w:rFonts w:ascii="楷体_GB2312" w:eastAsia="楷体_GB2312" w:hAnsi="Times New Roman"/>
                <w:sz w:val="20"/>
                <w:szCs w:val="21"/>
              </w:rPr>
            </w:pPr>
            <w:r>
              <w:rPr>
                <w:rFonts w:ascii="楷体_GB2312" w:eastAsia="楷体_GB2312" w:hAnsi="Times New Roman"/>
                <w:sz w:val="20"/>
                <w:szCs w:val="21"/>
              </w:rPr>
              <w:t>2周</w:t>
            </w:r>
          </w:p>
        </w:tc>
        <w:tc>
          <w:tcPr>
            <w:tcW w:w="575" w:type="dxa"/>
            <w:shd w:val="clear" w:color="auto" w:fill="auto"/>
            <w:vAlign w:val="center"/>
          </w:tcPr>
          <w:p w:rsidR="000B076F" w:rsidRDefault="000B076F" w:rsidP="002F024D">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rsidP="002F024D">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rsidP="002F024D">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rsidP="002F024D">
            <w:pPr>
              <w:jc w:val="center"/>
              <w:rPr>
                <w:rFonts w:ascii="楷体_GB2312" w:eastAsia="楷体_GB2312" w:hAnsi="Times New Roman"/>
                <w:sz w:val="20"/>
                <w:szCs w:val="21"/>
              </w:rPr>
            </w:pPr>
            <w:r>
              <w:rPr>
                <w:rFonts w:ascii="楷体_GB2312" w:eastAsia="楷体_GB2312" w:hAnsi="Times New Roman"/>
                <w:sz w:val="20"/>
                <w:szCs w:val="21"/>
              </w:rPr>
              <w:t>5</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4538E" w:rsidRPr="0004538E" w:rsidRDefault="002F024D">
            <w:pPr>
              <w:jc w:val="center"/>
              <w:rPr>
                <w:rFonts w:ascii="楷体_GB2312" w:eastAsia="楷体_GB2312" w:hAnsi="Times New Roman"/>
                <w:sz w:val="20"/>
                <w:szCs w:val="21"/>
                <w:highlight w:val="yellow"/>
              </w:rPr>
            </w:pPr>
            <w:r w:rsidRPr="002F024D">
              <w:rPr>
                <w:rFonts w:ascii="楷体_GB2312" w:eastAsia="楷体_GB2312" w:hAnsi="Times New Roman"/>
                <w:sz w:val="20"/>
                <w:szCs w:val="21"/>
                <w:lang w:eastAsia="zh-CN"/>
              </w:rPr>
              <w:t>P06903</w:t>
            </w:r>
          </w:p>
        </w:tc>
        <w:tc>
          <w:tcPr>
            <w:tcW w:w="2567" w:type="dxa"/>
            <w:shd w:val="clear" w:color="auto" w:fill="auto"/>
            <w:vAlign w:val="center"/>
          </w:tcPr>
          <w:p w:rsidR="000B076F" w:rsidRPr="002F024D" w:rsidRDefault="0004538E" w:rsidP="002F024D">
            <w:pPr>
              <w:rPr>
                <w:rFonts w:ascii="楷体_GB2312" w:eastAsia="楷体_GB2312" w:hAnsi="Times New Roman"/>
                <w:sz w:val="20"/>
                <w:szCs w:val="21"/>
              </w:rPr>
            </w:pPr>
            <w:proofErr w:type="spellStart"/>
            <w:r w:rsidRPr="002F024D">
              <w:rPr>
                <w:rFonts w:ascii="楷体_GB2312" w:eastAsia="楷体_GB2312" w:hAnsi="Times New Roman" w:hint="eastAsia"/>
                <w:sz w:val="20"/>
                <w:szCs w:val="21"/>
              </w:rPr>
              <w:t>能源</w:t>
            </w:r>
            <w:r w:rsidR="0069573D" w:rsidRPr="002F024D">
              <w:rPr>
                <w:rFonts w:ascii="楷体_GB2312" w:eastAsia="楷体_GB2312" w:hAnsi="Times New Roman"/>
                <w:sz w:val="20"/>
                <w:szCs w:val="21"/>
              </w:rPr>
              <w:t>化工设计</w:t>
            </w:r>
            <w:proofErr w:type="spellEnd"/>
          </w:p>
        </w:tc>
        <w:tc>
          <w:tcPr>
            <w:tcW w:w="434" w:type="dxa"/>
            <w:shd w:val="clear" w:color="auto" w:fill="auto"/>
            <w:vAlign w:val="center"/>
          </w:tcPr>
          <w:p w:rsidR="000B076F" w:rsidRPr="002F024D" w:rsidRDefault="0069573D" w:rsidP="002F024D">
            <w:pPr>
              <w:jc w:val="center"/>
              <w:rPr>
                <w:rFonts w:ascii="楷体_GB2312" w:eastAsia="楷体_GB2312" w:hAnsi="Times New Roman"/>
                <w:sz w:val="20"/>
                <w:szCs w:val="21"/>
              </w:rPr>
            </w:pPr>
            <w:r w:rsidRPr="002F024D">
              <w:rPr>
                <w:rFonts w:ascii="楷体_GB2312" w:eastAsia="楷体_GB2312" w:hAnsi="Times New Roman"/>
                <w:sz w:val="20"/>
                <w:szCs w:val="21"/>
              </w:rPr>
              <w:t>3</w:t>
            </w:r>
          </w:p>
        </w:tc>
        <w:tc>
          <w:tcPr>
            <w:tcW w:w="575" w:type="dxa"/>
            <w:shd w:val="clear" w:color="auto" w:fill="auto"/>
            <w:vAlign w:val="center"/>
          </w:tcPr>
          <w:p w:rsidR="000B076F" w:rsidRPr="002F024D" w:rsidRDefault="0069573D" w:rsidP="002F024D">
            <w:pPr>
              <w:jc w:val="center"/>
              <w:rPr>
                <w:rFonts w:ascii="楷体_GB2312" w:eastAsia="楷体_GB2312" w:hAnsi="Times New Roman"/>
                <w:sz w:val="20"/>
                <w:szCs w:val="21"/>
              </w:rPr>
            </w:pPr>
            <w:r w:rsidRPr="002F024D">
              <w:rPr>
                <w:rFonts w:ascii="楷体_GB2312" w:eastAsia="楷体_GB2312" w:hAnsi="Times New Roman"/>
                <w:sz w:val="20"/>
                <w:szCs w:val="21"/>
              </w:rPr>
              <w:t>3周</w:t>
            </w:r>
          </w:p>
        </w:tc>
        <w:tc>
          <w:tcPr>
            <w:tcW w:w="575" w:type="dxa"/>
            <w:shd w:val="clear" w:color="auto" w:fill="auto"/>
            <w:vAlign w:val="center"/>
          </w:tcPr>
          <w:p w:rsidR="000B076F" w:rsidRPr="002F024D" w:rsidRDefault="000B076F" w:rsidP="002F024D">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2F024D" w:rsidRDefault="000B076F" w:rsidP="002F024D">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2F024D" w:rsidRDefault="000B076F" w:rsidP="002F024D">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2F024D" w:rsidRDefault="0069573D" w:rsidP="002F024D">
            <w:pPr>
              <w:jc w:val="center"/>
              <w:rPr>
                <w:rFonts w:ascii="楷体_GB2312" w:eastAsia="楷体_GB2312" w:hAnsi="Times New Roman"/>
                <w:sz w:val="20"/>
                <w:szCs w:val="21"/>
              </w:rPr>
            </w:pPr>
            <w:r w:rsidRPr="002F024D">
              <w:rPr>
                <w:rFonts w:ascii="楷体_GB2312" w:eastAsia="楷体_GB2312" w:hAnsi="Times New Roman"/>
                <w:sz w:val="20"/>
                <w:szCs w:val="21"/>
              </w:rPr>
              <w:t>7</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Pr="0004538E" w:rsidRDefault="002F024D" w:rsidP="0004538E">
            <w:pPr>
              <w:jc w:val="center"/>
              <w:rPr>
                <w:rFonts w:ascii="楷体_GB2312" w:eastAsia="楷体_GB2312" w:hAnsi="Times New Roman"/>
                <w:sz w:val="20"/>
                <w:szCs w:val="21"/>
                <w:highlight w:val="yellow"/>
              </w:rPr>
            </w:pPr>
            <w:r w:rsidRPr="002F024D">
              <w:rPr>
                <w:rFonts w:ascii="楷体_GB2312" w:eastAsia="楷体_GB2312" w:hAnsi="Times New Roman"/>
                <w:sz w:val="20"/>
                <w:szCs w:val="21"/>
                <w:lang w:eastAsia="zh-CN"/>
              </w:rPr>
              <w:t>P06902</w:t>
            </w:r>
          </w:p>
        </w:tc>
        <w:tc>
          <w:tcPr>
            <w:tcW w:w="2567" w:type="dxa"/>
            <w:shd w:val="clear" w:color="auto" w:fill="auto"/>
            <w:vAlign w:val="center"/>
          </w:tcPr>
          <w:p w:rsidR="000B076F" w:rsidRPr="002F024D" w:rsidRDefault="002F024D" w:rsidP="002F024D">
            <w:pPr>
              <w:rPr>
                <w:rFonts w:ascii="楷体_GB2312" w:eastAsia="楷体_GB2312" w:hAnsi="Times New Roman"/>
                <w:sz w:val="20"/>
                <w:szCs w:val="21"/>
                <w:lang w:eastAsia="zh-CN"/>
              </w:rPr>
            </w:pPr>
            <w:r w:rsidRPr="00AD5E52">
              <w:rPr>
                <w:rFonts w:ascii="楷体_GB2312" w:eastAsia="楷体_GB2312" w:hAnsi="Times New Roman" w:hint="eastAsia"/>
                <w:sz w:val="20"/>
                <w:szCs w:val="21"/>
                <w:lang w:eastAsia="zh-CN"/>
              </w:rPr>
              <w:t>能源化学工程</w:t>
            </w:r>
            <w:r w:rsidRPr="00AD5E52">
              <w:rPr>
                <w:rFonts w:ascii="楷体_GB2312" w:eastAsia="楷体_GB2312" w:hAnsi="Times New Roman"/>
                <w:sz w:val="20"/>
                <w:szCs w:val="21"/>
                <w:lang w:eastAsia="zh-CN"/>
              </w:rPr>
              <w:t>专业</w:t>
            </w:r>
            <w:r w:rsidR="0069573D" w:rsidRPr="002F024D">
              <w:rPr>
                <w:rFonts w:ascii="楷体_GB2312" w:eastAsia="楷体_GB2312" w:hAnsi="Times New Roman"/>
                <w:sz w:val="20"/>
                <w:szCs w:val="21"/>
                <w:lang w:eastAsia="zh-CN"/>
              </w:rPr>
              <w:t>毕业实习</w:t>
            </w:r>
          </w:p>
        </w:tc>
        <w:tc>
          <w:tcPr>
            <w:tcW w:w="434" w:type="dxa"/>
            <w:shd w:val="clear" w:color="auto" w:fill="auto"/>
            <w:vAlign w:val="center"/>
          </w:tcPr>
          <w:p w:rsidR="000B076F" w:rsidRPr="002F024D" w:rsidRDefault="0069573D" w:rsidP="002F024D">
            <w:pPr>
              <w:jc w:val="center"/>
              <w:rPr>
                <w:rFonts w:ascii="楷体_GB2312" w:eastAsia="楷体_GB2312" w:hAnsi="Times New Roman"/>
                <w:sz w:val="20"/>
                <w:szCs w:val="21"/>
              </w:rPr>
            </w:pPr>
            <w:r w:rsidRPr="002F024D">
              <w:rPr>
                <w:rFonts w:ascii="楷体_GB2312" w:eastAsia="楷体_GB2312" w:hAnsi="Times New Roman"/>
                <w:sz w:val="20"/>
                <w:szCs w:val="21"/>
              </w:rPr>
              <w:t>4</w:t>
            </w:r>
          </w:p>
        </w:tc>
        <w:tc>
          <w:tcPr>
            <w:tcW w:w="575" w:type="dxa"/>
            <w:shd w:val="clear" w:color="auto" w:fill="auto"/>
            <w:vAlign w:val="center"/>
          </w:tcPr>
          <w:p w:rsidR="000B076F" w:rsidRPr="002F024D" w:rsidRDefault="0069573D" w:rsidP="002F024D">
            <w:pPr>
              <w:jc w:val="center"/>
              <w:rPr>
                <w:rFonts w:ascii="楷体_GB2312" w:eastAsia="楷体_GB2312" w:hAnsi="Times New Roman"/>
                <w:sz w:val="20"/>
                <w:szCs w:val="21"/>
              </w:rPr>
            </w:pPr>
            <w:r w:rsidRPr="002F024D">
              <w:rPr>
                <w:rFonts w:ascii="楷体_GB2312" w:eastAsia="楷体_GB2312" w:hAnsi="Times New Roman"/>
                <w:sz w:val="20"/>
                <w:szCs w:val="21"/>
              </w:rPr>
              <w:t>4周</w:t>
            </w:r>
          </w:p>
        </w:tc>
        <w:tc>
          <w:tcPr>
            <w:tcW w:w="575" w:type="dxa"/>
            <w:shd w:val="clear" w:color="auto" w:fill="auto"/>
            <w:vAlign w:val="center"/>
          </w:tcPr>
          <w:p w:rsidR="000B076F" w:rsidRPr="002F024D" w:rsidRDefault="000B076F" w:rsidP="002F024D">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2F024D" w:rsidRDefault="000B076F" w:rsidP="002F024D">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2F024D" w:rsidRDefault="000B076F" w:rsidP="002F024D">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2F024D" w:rsidRDefault="0069573D" w:rsidP="002F024D">
            <w:pPr>
              <w:jc w:val="center"/>
              <w:rPr>
                <w:rFonts w:ascii="楷体_GB2312" w:eastAsia="楷体_GB2312" w:hAnsi="Times New Roman"/>
                <w:sz w:val="20"/>
                <w:szCs w:val="21"/>
              </w:rPr>
            </w:pPr>
            <w:r w:rsidRPr="002F024D">
              <w:rPr>
                <w:rFonts w:ascii="楷体_GB2312" w:eastAsia="楷体_GB2312" w:hAnsi="Times New Roman"/>
                <w:sz w:val="20"/>
                <w:szCs w:val="21"/>
              </w:rPr>
              <w:t>8</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Pr="0004538E" w:rsidRDefault="002F024D">
            <w:pPr>
              <w:jc w:val="center"/>
              <w:rPr>
                <w:rFonts w:ascii="楷体_GB2312" w:eastAsia="楷体_GB2312" w:hAnsi="Times New Roman"/>
                <w:sz w:val="20"/>
                <w:szCs w:val="21"/>
                <w:highlight w:val="yellow"/>
              </w:rPr>
            </w:pPr>
            <w:r w:rsidRPr="002F024D">
              <w:rPr>
                <w:rFonts w:ascii="楷体_GB2312" w:eastAsia="楷体_GB2312" w:hAnsi="Times New Roman"/>
                <w:sz w:val="20"/>
                <w:szCs w:val="21"/>
                <w:lang w:eastAsia="zh-CN"/>
              </w:rPr>
              <w:t>P06906</w:t>
            </w:r>
          </w:p>
        </w:tc>
        <w:tc>
          <w:tcPr>
            <w:tcW w:w="2567" w:type="dxa"/>
            <w:shd w:val="clear" w:color="auto" w:fill="auto"/>
            <w:vAlign w:val="center"/>
          </w:tcPr>
          <w:p w:rsidR="000B076F" w:rsidRPr="002F024D" w:rsidRDefault="0069573D" w:rsidP="002F024D">
            <w:pPr>
              <w:rPr>
                <w:rFonts w:ascii="楷体_GB2312" w:eastAsia="楷体_GB2312" w:hAnsi="Times New Roman"/>
                <w:sz w:val="20"/>
                <w:szCs w:val="21"/>
              </w:rPr>
            </w:pPr>
            <w:proofErr w:type="spellStart"/>
            <w:r w:rsidRPr="002F024D">
              <w:rPr>
                <w:rFonts w:ascii="楷体_GB2312" w:eastAsia="楷体_GB2312" w:hAnsi="Times New Roman"/>
                <w:sz w:val="20"/>
                <w:szCs w:val="21"/>
              </w:rPr>
              <w:t>毕业设计（论文</w:t>
            </w:r>
            <w:proofErr w:type="spellEnd"/>
            <w:r w:rsidRPr="002F024D">
              <w:rPr>
                <w:rFonts w:ascii="楷体_GB2312" w:eastAsia="楷体_GB2312" w:hAnsi="Times New Roman"/>
                <w:sz w:val="20"/>
                <w:szCs w:val="21"/>
              </w:rPr>
              <w:t>）</w:t>
            </w:r>
          </w:p>
        </w:tc>
        <w:tc>
          <w:tcPr>
            <w:tcW w:w="434" w:type="dxa"/>
            <w:shd w:val="clear" w:color="auto" w:fill="auto"/>
            <w:vAlign w:val="center"/>
          </w:tcPr>
          <w:p w:rsidR="000B076F" w:rsidRPr="002F024D" w:rsidRDefault="0069573D" w:rsidP="002F024D">
            <w:pPr>
              <w:jc w:val="center"/>
              <w:rPr>
                <w:rFonts w:ascii="楷体_GB2312" w:eastAsia="楷体_GB2312" w:hAnsi="Times New Roman"/>
                <w:sz w:val="20"/>
                <w:szCs w:val="21"/>
              </w:rPr>
            </w:pPr>
            <w:r w:rsidRPr="002F024D">
              <w:rPr>
                <w:rFonts w:ascii="楷体_GB2312" w:eastAsia="楷体_GB2312" w:hAnsi="Times New Roman"/>
                <w:sz w:val="20"/>
                <w:szCs w:val="21"/>
              </w:rPr>
              <w:t>11</w:t>
            </w:r>
          </w:p>
        </w:tc>
        <w:tc>
          <w:tcPr>
            <w:tcW w:w="575" w:type="dxa"/>
            <w:shd w:val="clear" w:color="auto" w:fill="auto"/>
            <w:vAlign w:val="center"/>
          </w:tcPr>
          <w:p w:rsidR="000B076F" w:rsidRPr="002F024D" w:rsidRDefault="0069573D" w:rsidP="002F024D">
            <w:pPr>
              <w:jc w:val="center"/>
              <w:rPr>
                <w:rFonts w:ascii="楷体_GB2312" w:eastAsia="楷体_GB2312" w:hAnsi="Times New Roman"/>
                <w:sz w:val="20"/>
                <w:szCs w:val="21"/>
              </w:rPr>
            </w:pPr>
            <w:r w:rsidRPr="002F024D">
              <w:rPr>
                <w:rFonts w:ascii="楷体_GB2312" w:eastAsia="楷体_GB2312" w:hAnsi="Times New Roman"/>
                <w:sz w:val="20"/>
                <w:szCs w:val="21"/>
              </w:rPr>
              <w:t>11周</w:t>
            </w:r>
          </w:p>
        </w:tc>
        <w:tc>
          <w:tcPr>
            <w:tcW w:w="575" w:type="dxa"/>
            <w:shd w:val="clear" w:color="auto" w:fill="auto"/>
            <w:vAlign w:val="center"/>
          </w:tcPr>
          <w:p w:rsidR="000B076F" w:rsidRPr="002F024D" w:rsidRDefault="000B076F" w:rsidP="002F024D">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2F024D" w:rsidRDefault="000B076F" w:rsidP="002F024D">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2F024D" w:rsidRDefault="000B076F" w:rsidP="002F024D">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Pr="002F024D" w:rsidRDefault="0069573D" w:rsidP="002F024D">
            <w:pPr>
              <w:jc w:val="center"/>
              <w:rPr>
                <w:rFonts w:ascii="楷体_GB2312" w:eastAsia="楷体_GB2312" w:hAnsi="Times New Roman"/>
                <w:sz w:val="20"/>
                <w:szCs w:val="21"/>
              </w:rPr>
            </w:pPr>
            <w:r w:rsidRPr="002F024D">
              <w:rPr>
                <w:rFonts w:ascii="楷体_GB2312" w:eastAsia="楷体_GB2312" w:hAnsi="Times New Roman"/>
                <w:sz w:val="20"/>
                <w:szCs w:val="21"/>
              </w:rPr>
              <w:t>8</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3365" w:type="dxa"/>
            <w:gridSpan w:val="2"/>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小  计</w:t>
            </w:r>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bCs/>
                <w:sz w:val="20"/>
                <w:szCs w:val="21"/>
              </w:rPr>
              <w:t>30</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4197" w:type="dxa"/>
            <w:gridSpan w:val="5"/>
            <w:shd w:val="clear" w:color="auto" w:fill="auto"/>
            <w:vAlign w:val="center"/>
          </w:tcPr>
          <w:p w:rsidR="000B076F" w:rsidRDefault="0069573D">
            <w:pPr>
              <w:jc w:val="center"/>
              <w:rPr>
                <w:rFonts w:ascii="楷体_GB2312" w:eastAsia="楷体_GB2312" w:hAnsi="Times New Roman"/>
                <w:sz w:val="20"/>
                <w:szCs w:val="21"/>
                <w:lang w:eastAsia="zh-CN"/>
              </w:rPr>
            </w:pPr>
            <w:r>
              <w:rPr>
                <w:rFonts w:ascii="楷体_GB2312" w:eastAsia="楷体_GB2312" w:hAnsi="Times New Roman"/>
                <w:sz w:val="20"/>
                <w:szCs w:val="21"/>
                <w:lang w:eastAsia="zh-CN"/>
              </w:rPr>
              <w:t>实践</w:t>
            </w:r>
            <w:proofErr w:type="gramStart"/>
            <w:r>
              <w:rPr>
                <w:rFonts w:ascii="楷体_GB2312" w:eastAsia="楷体_GB2312" w:hAnsi="Times New Roman"/>
                <w:sz w:val="20"/>
                <w:szCs w:val="21"/>
                <w:lang w:eastAsia="zh-CN"/>
              </w:rPr>
              <w:t>教学总</w:t>
            </w:r>
            <w:proofErr w:type="gramEnd"/>
            <w:r>
              <w:rPr>
                <w:rFonts w:ascii="楷体_GB2312" w:eastAsia="楷体_GB2312" w:hAnsi="Times New Roman"/>
                <w:sz w:val="20"/>
                <w:szCs w:val="21"/>
                <w:lang w:eastAsia="zh-CN"/>
              </w:rPr>
              <w:t>学分：45 学分</w:t>
            </w:r>
          </w:p>
        </w:tc>
        <w:tc>
          <w:tcPr>
            <w:tcW w:w="434" w:type="dxa"/>
            <w:shd w:val="clear" w:color="auto" w:fill="auto"/>
            <w:vAlign w:val="center"/>
          </w:tcPr>
          <w:p w:rsidR="000B076F" w:rsidRDefault="000B076F">
            <w:pPr>
              <w:jc w:val="center"/>
              <w:rPr>
                <w:rFonts w:ascii="楷体_GB2312" w:eastAsia="楷体_GB2312" w:hAnsi="Times New Roman"/>
                <w:bCs/>
                <w:sz w:val="20"/>
                <w:szCs w:val="21"/>
                <w:lang w:eastAsia="zh-CN"/>
              </w:rPr>
            </w:pPr>
          </w:p>
        </w:tc>
        <w:tc>
          <w:tcPr>
            <w:tcW w:w="575" w:type="dxa"/>
            <w:shd w:val="clear" w:color="auto" w:fill="auto"/>
            <w:vAlign w:val="center"/>
          </w:tcPr>
          <w:p w:rsidR="000B076F" w:rsidRDefault="000B076F">
            <w:pPr>
              <w:jc w:val="center"/>
              <w:rPr>
                <w:rFonts w:ascii="楷体_GB2312" w:eastAsia="楷体_GB2312" w:hAnsi="Times New Roman"/>
                <w:sz w:val="20"/>
                <w:szCs w:val="21"/>
                <w:lang w:eastAsia="zh-CN"/>
              </w:rPr>
            </w:pPr>
          </w:p>
        </w:tc>
        <w:tc>
          <w:tcPr>
            <w:tcW w:w="575" w:type="dxa"/>
            <w:shd w:val="clear" w:color="auto" w:fill="auto"/>
            <w:vAlign w:val="center"/>
          </w:tcPr>
          <w:p w:rsidR="000B076F" w:rsidRDefault="000B076F">
            <w:pPr>
              <w:jc w:val="center"/>
              <w:rPr>
                <w:rFonts w:ascii="楷体_GB2312" w:eastAsia="楷体_GB2312" w:hAnsi="Times New Roman"/>
                <w:sz w:val="20"/>
                <w:szCs w:val="21"/>
                <w:lang w:eastAsia="zh-CN"/>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lang w:eastAsia="zh-CN"/>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lang w:eastAsia="zh-CN"/>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lang w:eastAsia="zh-CN"/>
              </w:rPr>
            </w:pPr>
          </w:p>
        </w:tc>
        <w:tc>
          <w:tcPr>
            <w:tcW w:w="574" w:type="dxa"/>
            <w:shd w:val="clear" w:color="auto" w:fill="auto"/>
          </w:tcPr>
          <w:p w:rsidR="000B076F" w:rsidRDefault="000B076F">
            <w:pPr>
              <w:jc w:val="center"/>
              <w:rPr>
                <w:rFonts w:ascii="楷体_GB2312" w:eastAsia="楷体_GB2312" w:hAnsi="Times New Roman"/>
                <w:sz w:val="20"/>
                <w:szCs w:val="21"/>
                <w:lang w:eastAsia="zh-CN"/>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lang w:eastAsia="zh-CN"/>
              </w:rPr>
            </w:pPr>
          </w:p>
        </w:tc>
      </w:tr>
      <w:tr w:rsidR="000B076F">
        <w:trPr>
          <w:trHeight w:val="340"/>
          <w:jc w:val="center"/>
        </w:trPr>
        <w:tc>
          <w:tcPr>
            <w:tcW w:w="832" w:type="dxa"/>
            <w:gridSpan w:val="3"/>
            <w:vMerge w:val="restart"/>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第</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二</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lastRenderedPageBreak/>
              <w:t>课</w:t>
            </w:r>
          </w:p>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堂</w:t>
            </w: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lastRenderedPageBreak/>
              <w:t>S30103</w:t>
            </w:r>
          </w:p>
        </w:tc>
        <w:tc>
          <w:tcPr>
            <w:tcW w:w="2567" w:type="dxa"/>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社会实践</w:t>
            </w:r>
            <w:proofErr w:type="spellEnd"/>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 xml:space="preserve">2 </w:t>
            </w: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2周</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2-7</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S30102</w:t>
            </w:r>
          </w:p>
        </w:tc>
        <w:tc>
          <w:tcPr>
            <w:tcW w:w="2567" w:type="dxa"/>
            <w:shd w:val="clear" w:color="auto" w:fill="auto"/>
            <w:vAlign w:val="center"/>
          </w:tcPr>
          <w:p w:rsidR="000B076F" w:rsidRDefault="0069573D">
            <w:pPr>
              <w:rPr>
                <w:rFonts w:ascii="楷体_GB2312" w:eastAsia="楷体_GB2312" w:hAnsi="Times New Roman"/>
                <w:sz w:val="20"/>
                <w:szCs w:val="21"/>
              </w:rPr>
            </w:pPr>
            <w:proofErr w:type="spellStart"/>
            <w:r>
              <w:rPr>
                <w:rFonts w:ascii="楷体_GB2312" w:eastAsia="楷体_GB2312" w:hAnsi="Times New Roman"/>
                <w:sz w:val="20"/>
                <w:szCs w:val="21"/>
              </w:rPr>
              <w:t>公益志愿服务</w:t>
            </w:r>
            <w:proofErr w:type="spellEnd"/>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32</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32</w:t>
            </w: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2-7</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vAlign w:val="center"/>
          </w:tcPr>
          <w:p w:rsidR="000B076F" w:rsidRDefault="000B076F">
            <w:pPr>
              <w:jc w:val="center"/>
              <w:rPr>
                <w:rFonts w:ascii="楷体_GB2312" w:eastAsia="楷体_GB2312" w:hAnsi="Times New Roman"/>
                <w:sz w:val="20"/>
                <w:szCs w:val="21"/>
              </w:rPr>
            </w:pPr>
          </w:p>
        </w:tc>
        <w:tc>
          <w:tcPr>
            <w:tcW w:w="798"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S30104</w:t>
            </w:r>
          </w:p>
        </w:tc>
        <w:tc>
          <w:tcPr>
            <w:tcW w:w="2567" w:type="dxa"/>
            <w:shd w:val="clear" w:color="auto" w:fill="auto"/>
            <w:vAlign w:val="center"/>
          </w:tcPr>
          <w:p w:rsidR="000B076F" w:rsidRDefault="0069573D">
            <w:pPr>
              <w:rPr>
                <w:rFonts w:ascii="楷体_GB2312" w:eastAsia="楷体_GB2312" w:hAnsi="Times New Roman"/>
                <w:sz w:val="20"/>
                <w:szCs w:val="21"/>
                <w:lang w:eastAsia="zh-CN"/>
              </w:rPr>
            </w:pPr>
            <w:r>
              <w:rPr>
                <w:rFonts w:ascii="楷体_GB2312" w:eastAsia="楷体_GB2312" w:hAnsi="Times New Roman"/>
                <w:sz w:val="20"/>
                <w:szCs w:val="21"/>
                <w:lang w:eastAsia="zh-CN"/>
              </w:rPr>
              <w:t>校园文化活动（含美育实践）</w:t>
            </w:r>
          </w:p>
        </w:tc>
        <w:tc>
          <w:tcPr>
            <w:tcW w:w="434"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1</w:t>
            </w:r>
          </w:p>
        </w:tc>
        <w:tc>
          <w:tcPr>
            <w:tcW w:w="575" w:type="dxa"/>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hint="eastAsia"/>
                <w:sz w:val="20"/>
                <w:szCs w:val="21"/>
              </w:rPr>
              <w:t>1周</w:t>
            </w:r>
          </w:p>
        </w:tc>
        <w:tc>
          <w:tcPr>
            <w:tcW w:w="575" w:type="dxa"/>
            <w:shd w:val="clear" w:color="auto" w:fill="auto"/>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2-7</w:t>
            </w: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noWrap/>
            <w:vAlign w:val="center"/>
          </w:tcPr>
          <w:p w:rsidR="000B076F" w:rsidRDefault="000B076F">
            <w:pPr>
              <w:jc w:val="center"/>
              <w:rPr>
                <w:rFonts w:ascii="楷体_GB2312" w:eastAsia="楷体_GB2312" w:hAnsi="Times New Roman"/>
                <w:sz w:val="20"/>
                <w:szCs w:val="21"/>
              </w:rPr>
            </w:pPr>
          </w:p>
        </w:tc>
        <w:tc>
          <w:tcPr>
            <w:tcW w:w="3365" w:type="dxa"/>
            <w:gridSpan w:val="2"/>
            <w:shd w:val="clear" w:color="auto" w:fill="auto"/>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sz w:val="20"/>
                <w:szCs w:val="21"/>
              </w:rPr>
              <w:t>小  计</w:t>
            </w:r>
          </w:p>
        </w:tc>
        <w:tc>
          <w:tcPr>
            <w:tcW w:w="434" w:type="dxa"/>
            <w:shd w:val="clear" w:color="auto" w:fill="auto"/>
            <w:tcMar>
              <w:top w:w="15" w:type="dxa"/>
              <w:left w:w="28" w:type="dxa"/>
              <w:bottom w:w="0" w:type="dxa"/>
              <w:right w:w="28" w:type="dxa"/>
            </w:tcMar>
            <w:vAlign w:val="center"/>
          </w:tcPr>
          <w:p w:rsidR="000B076F" w:rsidRDefault="0069573D">
            <w:pPr>
              <w:jc w:val="center"/>
              <w:rPr>
                <w:rFonts w:ascii="楷体_GB2312" w:eastAsia="楷体_GB2312" w:hAnsi="Times New Roman"/>
                <w:sz w:val="20"/>
                <w:szCs w:val="21"/>
              </w:rPr>
            </w:pPr>
            <w:r>
              <w:rPr>
                <w:rFonts w:ascii="楷体_GB2312" w:eastAsia="楷体_GB2312" w:hAnsi="Times New Roman"/>
                <w:bCs/>
                <w:sz w:val="20"/>
                <w:szCs w:val="21"/>
              </w:rPr>
              <w:t>4</w:t>
            </w:r>
          </w:p>
        </w:tc>
        <w:tc>
          <w:tcPr>
            <w:tcW w:w="575" w:type="dxa"/>
            <w:shd w:val="clear" w:color="auto" w:fill="auto"/>
            <w:tcMar>
              <w:top w:w="15" w:type="dxa"/>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bottom w:w="0"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left w:w="28" w:type="dxa"/>
              <w:bottom w:w="0" w:type="dxa"/>
              <w:right w:w="28" w:type="dxa"/>
            </w:tcMar>
            <w:vAlign w:val="center"/>
          </w:tcPr>
          <w:p w:rsidR="000B076F" w:rsidRDefault="000B076F">
            <w:pPr>
              <w:jc w:val="center"/>
              <w:rPr>
                <w:rFonts w:ascii="楷体_GB2312" w:eastAsia="楷体_GB2312" w:hAnsi="Times New Roman"/>
                <w:sz w:val="20"/>
                <w:szCs w:val="21"/>
              </w:rPr>
            </w:pPr>
          </w:p>
        </w:tc>
        <w:tc>
          <w:tcPr>
            <w:tcW w:w="575" w:type="dxa"/>
            <w:shd w:val="clear" w:color="auto" w:fill="auto"/>
            <w:tcMar>
              <w:top w:w="15" w:type="dxa"/>
            </w:tcMar>
            <w:vAlign w:val="center"/>
          </w:tcPr>
          <w:p w:rsidR="000B076F" w:rsidRDefault="000B076F">
            <w:pPr>
              <w:jc w:val="center"/>
              <w:rPr>
                <w:rFonts w:ascii="楷体_GB2312" w:eastAsia="楷体_GB2312" w:hAnsi="Times New Roman"/>
                <w:sz w:val="20"/>
                <w:szCs w:val="21"/>
              </w:rPr>
            </w:pPr>
          </w:p>
        </w:tc>
        <w:tc>
          <w:tcPr>
            <w:tcW w:w="574" w:type="dxa"/>
            <w:shd w:val="clear" w:color="auto" w:fill="auto"/>
          </w:tcPr>
          <w:p w:rsidR="000B076F" w:rsidRDefault="000B076F">
            <w:pPr>
              <w:jc w:val="center"/>
              <w:rPr>
                <w:rFonts w:ascii="楷体_GB2312" w:eastAsia="楷体_GB2312" w:hAnsi="Times New Roman"/>
                <w:sz w:val="20"/>
                <w:szCs w:val="21"/>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noWrap/>
            <w:vAlign w:val="center"/>
          </w:tcPr>
          <w:p w:rsidR="000B076F" w:rsidRDefault="000B076F">
            <w:pPr>
              <w:jc w:val="center"/>
              <w:rPr>
                <w:rFonts w:ascii="楷体_GB2312" w:eastAsia="楷体_GB2312" w:hAnsi="Times New Roman"/>
                <w:sz w:val="20"/>
                <w:szCs w:val="21"/>
              </w:rPr>
            </w:pPr>
          </w:p>
        </w:tc>
        <w:tc>
          <w:tcPr>
            <w:tcW w:w="3365" w:type="dxa"/>
            <w:gridSpan w:val="2"/>
            <w:shd w:val="clear" w:color="auto" w:fill="auto"/>
            <w:vAlign w:val="center"/>
          </w:tcPr>
          <w:p w:rsidR="000B076F" w:rsidRDefault="0069573D">
            <w:pPr>
              <w:rPr>
                <w:rFonts w:ascii="楷体_GB2312" w:eastAsia="楷体_GB2312" w:hAnsi="Times New Roman"/>
                <w:sz w:val="20"/>
                <w:szCs w:val="21"/>
                <w:lang w:eastAsia="zh-CN"/>
              </w:rPr>
            </w:pPr>
            <w:r>
              <w:rPr>
                <w:rFonts w:ascii="楷体_GB2312" w:eastAsia="楷体_GB2312" w:hAnsi="Times New Roman"/>
                <w:sz w:val="20"/>
                <w:szCs w:val="21"/>
                <w:lang w:eastAsia="zh-CN"/>
              </w:rPr>
              <w:t>第二课堂总学分：</w:t>
            </w:r>
            <w:r>
              <w:rPr>
                <w:rFonts w:ascii="楷体_GB2312" w:eastAsia="楷体_GB2312" w:hAnsi="Times New Roman"/>
                <w:bCs/>
                <w:sz w:val="20"/>
                <w:szCs w:val="21"/>
                <w:lang w:eastAsia="zh-CN"/>
              </w:rPr>
              <w:t>4</w:t>
            </w:r>
            <w:r>
              <w:rPr>
                <w:rFonts w:ascii="楷体_GB2312" w:eastAsia="楷体_GB2312" w:hAnsi="Times New Roman"/>
                <w:sz w:val="20"/>
                <w:szCs w:val="21"/>
                <w:lang w:eastAsia="zh-CN"/>
              </w:rPr>
              <w:t>学分</w:t>
            </w:r>
          </w:p>
        </w:tc>
        <w:tc>
          <w:tcPr>
            <w:tcW w:w="434" w:type="dxa"/>
            <w:shd w:val="clear" w:color="auto" w:fill="auto"/>
            <w:tcMar>
              <w:top w:w="15" w:type="dxa"/>
              <w:left w:w="28" w:type="dxa"/>
              <w:bottom w:w="0" w:type="dxa"/>
              <w:right w:w="28" w:type="dxa"/>
            </w:tcMar>
            <w:vAlign w:val="center"/>
          </w:tcPr>
          <w:p w:rsidR="000B076F" w:rsidRDefault="000B076F">
            <w:pPr>
              <w:jc w:val="center"/>
              <w:rPr>
                <w:rFonts w:ascii="楷体_GB2312" w:eastAsia="楷体_GB2312" w:hAnsi="Times New Roman"/>
                <w:bCs/>
                <w:sz w:val="20"/>
                <w:szCs w:val="21"/>
                <w:lang w:eastAsia="zh-CN"/>
              </w:rPr>
            </w:pPr>
          </w:p>
        </w:tc>
        <w:tc>
          <w:tcPr>
            <w:tcW w:w="575" w:type="dxa"/>
            <w:shd w:val="clear" w:color="auto" w:fill="auto"/>
            <w:tcMar>
              <w:top w:w="15" w:type="dxa"/>
              <w:left w:w="28" w:type="dxa"/>
              <w:right w:w="28" w:type="dxa"/>
            </w:tcMar>
            <w:vAlign w:val="center"/>
          </w:tcPr>
          <w:p w:rsidR="000B076F" w:rsidRDefault="000B076F">
            <w:pPr>
              <w:jc w:val="center"/>
              <w:rPr>
                <w:rFonts w:ascii="楷体_GB2312" w:eastAsia="楷体_GB2312" w:hAnsi="Times New Roman"/>
                <w:sz w:val="20"/>
                <w:szCs w:val="21"/>
                <w:lang w:eastAsia="zh-CN"/>
              </w:rPr>
            </w:pPr>
          </w:p>
        </w:tc>
        <w:tc>
          <w:tcPr>
            <w:tcW w:w="575" w:type="dxa"/>
            <w:shd w:val="clear" w:color="auto" w:fill="auto"/>
            <w:tcMar>
              <w:top w:w="15" w:type="dxa"/>
              <w:bottom w:w="0" w:type="dxa"/>
            </w:tcMar>
            <w:vAlign w:val="center"/>
          </w:tcPr>
          <w:p w:rsidR="000B076F" w:rsidRDefault="000B076F">
            <w:pPr>
              <w:jc w:val="center"/>
              <w:rPr>
                <w:rFonts w:ascii="楷体_GB2312" w:eastAsia="楷体_GB2312" w:hAnsi="Times New Roman"/>
                <w:sz w:val="20"/>
                <w:szCs w:val="21"/>
                <w:lang w:eastAsia="zh-CN"/>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lang w:eastAsia="zh-CN"/>
              </w:rPr>
            </w:pPr>
          </w:p>
        </w:tc>
        <w:tc>
          <w:tcPr>
            <w:tcW w:w="575" w:type="dxa"/>
            <w:shd w:val="clear" w:color="auto" w:fill="auto"/>
            <w:tcMar>
              <w:top w:w="15" w:type="dxa"/>
              <w:left w:w="28" w:type="dxa"/>
              <w:bottom w:w="0" w:type="dxa"/>
              <w:right w:w="28" w:type="dxa"/>
            </w:tcMar>
            <w:vAlign w:val="center"/>
          </w:tcPr>
          <w:p w:rsidR="000B076F" w:rsidRDefault="000B076F">
            <w:pPr>
              <w:jc w:val="center"/>
              <w:rPr>
                <w:rFonts w:ascii="楷体_GB2312" w:eastAsia="楷体_GB2312" w:hAnsi="Times New Roman"/>
                <w:sz w:val="20"/>
                <w:szCs w:val="21"/>
                <w:lang w:eastAsia="zh-CN"/>
              </w:rPr>
            </w:pPr>
          </w:p>
        </w:tc>
        <w:tc>
          <w:tcPr>
            <w:tcW w:w="575" w:type="dxa"/>
            <w:shd w:val="clear" w:color="auto" w:fill="auto"/>
            <w:tcMar>
              <w:top w:w="15" w:type="dxa"/>
            </w:tcMar>
            <w:vAlign w:val="center"/>
          </w:tcPr>
          <w:p w:rsidR="000B076F" w:rsidRDefault="000B076F">
            <w:pPr>
              <w:jc w:val="center"/>
              <w:rPr>
                <w:rFonts w:ascii="楷体_GB2312" w:eastAsia="楷体_GB2312" w:hAnsi="Times New Roman"/>
                <w:sz w:val="20"/>
                <w:szCs w:val="21"/>
                <w:lang w:eastAsia="zh-CN"/>
              </w:rPr>
            </w:pPr>
          </w:p>
        </w:tc>
        <w:tc>
          <w:tcPr>
            <w:tcW w:w="574" w:type="dxa"/>
            <w:shd w:val="clear" w:color="auto" w:fill="auto"/>
          </w:tcPr>
          <w:p w:rsidR="000B076F" w:rsidRDefault="000B076F">
            <w:pPr>
              <w:jc w:val="center"/>
              <w:rPr>
                <w:rFonts w:ascii="楷体_GB2312" w:eastAsia="楷体_GB2312" w:hAnsi="Times New Roman"/>
                <w:sz w:val="20"/>
                <w:szCs w:val="21"/>
                <w:lang w:eastAsia="zh-CN"/>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lang w:eastAsia="zh-CN"/>
              </w:rPr>
            </w:pPr>
          </w:p>
        </w:tc>
      </w:tr>
      <w:tr w:rsidR="00572E54" w:rsidTr="00A2300B">
        <w:trPr>
          <w:trHeight w:val="340"/>
          <w:jc w:val="center"/>
        </w:trPr>
        <w:tc>
          <w:tcPr>
            <w:tcW w:w="832" w:type="dxa"/>
            <w:gridSpan w:val="3"/>
            <w:vMerge w:val="restart"/>
            <w:shd w:val="clear" w:color="auto" w:fill="auto"/>
            <w:noWrap/>
            <w:vAlign w:val="center"/>
          </w:tcPr>
          <w:p w:rsidR="00572E54" w:rsidRDefault="00572E54" w:rsidP="00572E54">
            <w:pPr>
              <w:jc w:val="center"/>
              <w:rPr>
                <w:rFonts w:ascii="楷体_GB2312" w:eastAsia="楷体_GB2312" w:hAnsi="Times New Roman"/>
                <w:sz w:val="20"/>
                <w:szCs w:val="21"/>
              </w:rPr>
            </w:pPr>
            <w:r>
              <w:rPr>
                <w:rFonts w:ascii="楷体_GB2312" w:eastAsia="楷体_GB2312" w:hAnsi="Times New Roman"/>
                <w:sz w:val="20"/>
                <w:szCs w:val="21"/>
              </w:rPr>
              <w:t>拓</w:t>
            </w:r>
          </w:p>
          <w:p w:rsidR="00572E54" w:rsidRDefault="00572E54" w:rsidP="00572E54">
            <w:pPr>
              <w:jc w:val="center"/>
              <w:rPr>
                <w:rFonts w:ascii="楷体_GB2312" w:eastAsia="楷体_GB2312" w:hAnsi="Times New Roman"/>
                <w:sz w:val="20"/>
                <w:szCs w:val="21"/>
              </w:rPr>
            </w:pPr>
            <w:r>
              <w:rPr>
                <w:rFonts w:ascii="楷体_GB2312" w:eastAsia="楷体_GB2312" w:hAnsi="Times New Roman"/>
                <w:sz w:val="20"/>
                <w:szCs w:val="21"/>
              </w:rPr>
              <w:t>展</w:t>
            </w:r>
          </w:p>
          <w:p w:rsidR="00572E54" w:rsidRDefault="00572E54" w:rsidP="00572E54">
            <w:pPr>
              <w:jc w:val="center"/>
              <w:rPr>
                <w:rFonts w:ascii="楷体_GB2312" w:eastAsia="楷体_GB2312" w:hAnsi="Times New Roman"/>
                <w:sz w:val="20"/>
                <w:szCs w:val="21"/>
              </w:rPr>
            </w:pPr>
            <w:r>
              <w:rPr>
                <w:rFonts w:ascii="楷体_GB2312" w:eastAsia="楷体_GB2312" w:hAnsi="Times New Roman"/>
                <w:sz w:val="20"/>
                <w:szCs w:val="21"/>
              </w:rPr>
              <w:t>课</w:t>
            </w:r>
          </w:p>
          <w:p w:rsidR="00572E54" w:rsidRDefault="00572E54" w:rsidP="00572E54">
            <w:pPr>
              <w:jc w:val="center"/>
              <w:rPr>
                <w:rFonts w:ascii="楷体_GB2312" w:eastAsia="楷体_GB2312" w:hAnsi="Times New Roman"/>
                <w:sz w:val="20"/>
                <w:szCs w:val="21"/>
              </w:rPr>
            </w:pPr>
            <w:r>
              <w:rPr>
                <w:rFonts w:ascii="楷体_GB2312" w:eastAsia="楷体_GB2312" w:hAnsi="Times New Roman"/>
                <w:sz w:val="20"/>
                <w:szCs w:val="21"/>
              </w:rPr>
              <w:t>程</w:t>
            </w:r>
          </w:p>
        </w:tc>
        <w:tc>
          <w:tcPr>
            <w:tcW w:w="798" w:type="dxa"/>
            <w:shd w:val="clear" w:color="auto" w:fill="auto"/>
            <w:vAlign w:val="center"/>
          </w:tcPr>
          <w:p w:rsidR="00572E54" w:rsidRPr="00B80C96" w:rsidRDefault="00B80C96" w:rsidP="00B80C96">
            <w:pPr>
              <w:widowControl/>
              <w:jc w:val="center"/>
              <w:rPr>
                <w:rFonts w:ascii="Arial" w:hAnsi="Arial" w:cs="Arial"/>
                <w:sz w:val="20"/>
                <w:szCs w:val="20"/>
                <w:lang w:eastAsia="zh-CN"/>
              </w:rPr>
            </w:pPr>
            <w:r>
              <w:rPr>
                <w:rFonts w:ascii="Arial" w:hAnsi="Arial" w:cs="Arial"/>
                <w:sz w:val="20"/>
                <w:szCs w:val="20"/>
              </w:rPr>
              <w:t>E06901</w:t>
            </w:r>
          </w:p>
        </w:tc>
        <w:tc>
          <w:tcPr>
            <w:tcW w:w="2567" w:type="dxa"/>
            <w:shd w:val="clear" w:color="auto" w:fill="auto"/>
          </w:tcPr>
          <w:p w:rsidR="00572E54" w:rsidRPr="00B80C96" w:rsidRDefault="00572E54" w:rsidP="00572E54">
            <w:pPr>
              <w:rPr>
                <w:rFonts w:ascii="楷体_GB2312" w:eastAsia="楷体_GB2312" w:hAnsi="Times New Roman"/>
                <w:sz w:val="20"/>
                <w:szCs w:val="21"/>
              </w:rPr>
            </w:pPr>
            <w:proofErr w:type="spellStart"/>
            <w:r w:rsidRPr="00B80C96">
              <w:rPr>
                <w:rFonts w:ascii="楷体_GB2312" w:eastAsia="楷体_GB2312" w:hAnsi="Times New Roman" w:hint="eastAsia"/>
                <w:sz w:val="20"/>
                <w:szCs w:val="21"/>
              </w:rPr>
              <w:t>氢能与燃料电池技术</w:t>
            </w:r>
            <w:proofErr w:type="spellEnd"/>
          </w:p>
        </w:tc>
        <w:tc>
          <w:tcPr>
            <w:tcW w:w="434" w:type="dxa"/>
            <w:shd w:val="clear" w:color="auto" w:fill="auto"/>
            <w:tcMar>
              <w:top w:w="15" w:type="dxa"/>
              <w:left w:w="28" w:type="dxa"/>
              <w:bottom w:w="0" w:type="dxa"/>
              <w:right w:w="28" w:type="dxa"/>
            </w:tcMar>
          </w:tcPr>
          <w:p w:rsidR="00572E54" w:rsidRPr="00B80C96" w:rsidRDefault="00572E54" w:rsidP="00572E54">
            <w:pPr>
              <w:jc w:val="center"/>
              <w:rPr>
                <w:rFonts w:ascii="楷体_GB2312" w:eastAsia="楷体_GB2312" w:hAnsi="Times New Roman"/>
                <w:sz w:val="20"/>
                <w:szCs w:val="21"/>
              </w:rPr>
            </w:pPr>
            <w:r w:rsidRPr="00B80C96">
              <w:rPr>
                <w:rFonts w:ascii="楷体_GB2312" w:eastAsia="楷体_GB2312" w:hAnsi="Times New Roman" w:hint="eastAsia"/>
                <w:sz w:val="20"/>
                <w:szCs w:val="21"/>
              </w:rPr>
              <w:t>2</w:t>
            </w:r>
          </w:p>
        </w:tc>
        <w:tc>
          <w:tcPr>
            <w:tcW w:w="575" w:type="dxa"/>
            <w:shd w:val="clear" w:color="auto" w:fill="auto"/>
            <w:tcMar>
              <w:top w:w="15" w:type="dxa"/>
              <w:left w:w="28" w:type="dxa"/>
              <w:right w:w="28" w:type="dxa"/>
            </w:tcMar>
          </w:tcPr>
          <w:p w:rsidR="00572E54" w:rsidRPr="00B80C96" w:rsidRDefault="00572E54" w:rsidP="00572E54">
            <w:pPr>
              <w:jc w:val="center"/>
              <w:rPr>
                <w:rFonts w:ascii="楷体_GB2312" w:eastAsia="楷体_GB2312" w:hAnsi="Times New Roman"/>
                <w:sz w:val="20"/>
                <w:szCs w:val="21"/>
              </w:rPr>
            </w:pPr>
            <w:r w:rsidRPr="00B80C96">
              <w:rPr>
                <w:rFonts w:ascii="楷体_GB2312" w:eastAsia="楷体_GB2312" w:hAnsi="Times New Roman" w:hint="eastAsia"/>
                <w:sz w:val="20"/>
                <w:szCs w:val="21"/>
              </w:rPr>
              <w:t>32</w:t>
            </w:r>
          </w:p>
        </w:tc>
        <w:tc>
          <w:tcPr>
            <w:tcW w:w="575" w:type="dxa"/>
            <w:shd w:val="clear" w:color="auto" w:fill="auto"/>
            <w:tcMar>
              <w:top w:w="15" w:type="dxa"/>
              <w:bottom w:w="0" w:type="dxa"/>
            </w:tcMar>
          </w:tcPr>
          <w:p w:rsidR="00572E54" w:rsidRPr="00B80C96" w:rsidRDefault="00572E54" w:rsidP="00572E54">
            <w:pPr>
              <w:jc w:val="center"/>
              <w:rPr>
                <w:rFonts w:ascii="楷体_GB2312" w:eastAsia="楷体_GB2312" w:hAnsi="Times New Roman"/>
                <w:sz w:val="20"/>
                <w:szCs w:val="21"/>
              </w:rPr>
            </w:pPr>
            <w:r w:rsidRPr="00B80C96">
              <w:rPr>
                <w:rFonts w:ascii="楷体_GB2312" w:eastAsia="楷体_GB2312" w:hAnsi="Times New Roman" w:hint="eastAsia"/>
                <w:sz w:val="20"/>
                <w:szCs w:val="21"/>
              </w:rPr>
              <w:t>32</w:t>
            </w:r>
          </w:p>
        </w:tc>
        <w:tc>
          <w:tcPr>
            <w:tcW w:w="575" w:type="dxa"/>
            <w:shd w:val="clear" w:color="auto" w:fill="auto"/>
            <w:tcMar>
              <w:left w:w="28" w:type="dxa"/>
              <w:right w:w="28" w:type="dxa"/>
            </w:tcMar>
          </w:tcPr>
          <w:p w:rsidR="00572E54" w:rsidRPr="00B80C96" w:rsidRDefault="00572E54" w:rsidP="00572E54">
            <w:pPr>
              <w:jc w:val="center"/>
              <w:rPr>
                <w:rFonts w:ascii="楷体_GB2312" w:eastAsia="楷体_GB2312" w:hAnsi="Times New Roman"/>
                <w:sz w:val="20"/>
                <w:szCs w:val="21"/>
              </w:rPr>
            </w:pPr>
          </w:p>
        </w:tc>
        <w:tc>
          <w:tcPr>
            <w:tcW w:w="575" w:type="dxa"/>
            <w:shd w:val="clear" w:color="auto" w:fill="auto"/>
            <w:tcMar>
              <w:top w:w="15" w:type="dxa"/>
              <w:left w:w="28" w:type="dxa"/>
              <w:bottom w:w="0" w:type="dxa"/>
              <w:right w:w="28" w:type="dxa"/>
            </w:tcMar>
          </w:tcPr>
          <w:p w:rsidR="00572E54" w:rsidRPr="00B80C96" w:rsidRDefault="00572E54" w:rsidP="00572E54">
            <w:pPr>
              <w:jc w:val="center"/>
              <w:rPr>
                <w:rFonts w:ascii="楷体_GB2312" w:eastAsia="楷体_GB2312" w:hAnsi="Times New Roman"/>
                <w:sz w:val="20"/>
                <w:szCs w:val="21"/>
              </w:rPr>
            </w:pPr>
          </w:p>
        </w:tc>
        <w:tc>
          <w:tcPr>
            <w:tcW w:w="575" w:type="dxa"/>
            <w:shd w:val="clear" w:color="auto" w:fill="auto"/>
            <w:tcMar>
              <w:top w:w="15" w:type="dxa"/>
            </w:tcMar>
          </w:tcPr>
          <w:p w:rsidR="00572E54" w:rsidRPr="00B80C96" w:rsidRDefault="00572E54" w:rsidP="00572E54">
            <w:pPr>
              <w:jc w:val="center"/>
              <w:rPr>
                <w:rFonts w:ascii="楷体_GB2312" w:eastAsia="楷体_GB2312" w:hAnsi="Times New Roman"/>
                <w:sz w:val="20"/>
                <w:szCs w:val="21"/>
              </w:rPr>
            </w:pPr>
            <w:r w:rsidRPr="00B80C96">
              <w:rPr>
                <w:rFonts w:ascii="楷体_GB2312" w:eastAsia="楷体_GB2312" w:hAnsi="Times New Roman" w:hint="eastAsia"/>
                <w:sz w:val="20"/>
                <w:szCs w:val="21"/>
              </w:rPr>
              <w:t>6</w:t>
            </w:r>
          </w:p>
        </w:tc>
        <w:tc>
          <w:tcPr>
            <w:tcW w:w="574" w:type="dxa"/>
            <w:shd w:val="clear" w:color="auto" w:fill="auto"/>
          </w:tcPr>
          <w:p w:rsidR="00572E54" w:rsidRDefault="00572E54" w:rsidP="00572E54">
            <w:pPr>
              <w:jc w:val="center"/>
              <w:rPr>
                <w:rFonts w:ascii="楷体_GB2312" w:eastAsia="楷体_GB2312" w:hAnsi="Times New Roman"/>
                <w:sz w:val="20"/>
                <w:szCs w:val="21"/>
              </w:rPr>
            </w:pPr>
          </w:p>
        </w:tc>
        <w:tc>
          <w:tcPr>
            <w:tcW w:w="1005" w:type="dxa"/>
            <w:vMerge w:val="restart"/>
            <w:shd w:val="clear" w:color="auto" w:fill="auto"/>
            <w:tcMar>
              <w:left w:w="28" w:type="dxa"/>
              <w:right w:w="28" w:type="dxa"/>
            </w:tcMar>
            <w:vAlign w:val="center"/>
          </w:tcPr>
          <w:p w:rsidR="00572E54" w:rsidRDefault="00572E54" w:rsidP="00572E54">
            <w:pPr>
              <w:rPr>
                <w:rFonts w:ascii="楷体_GB2312" w:eastAsia="楷体_GB2312" w:hAnsi="Times New Roman"/>
                <w:sz w:val="20"/>
                <w:szCs w:val="21"/>
                <w:lang w:eastAsia="zh-CN"/>
              </w:rPr>
            </w:pPr>
            <w:r>
              <w:rPr>
                <w:rFonts w:ascii="楷体_GB2312" w:eastAsia="楷体_GB2312" w:hAnsi="Times New Roman"/>
                <w:sz w:val="20"/>
                <w:szCs w:val="21"/>
                <w:lang w:eastAsia="zh-CN"/>
              </w:rPr>
              <w:t>建议修读</w:t>
            </w:r>
          </w:p>
        </w:tc>
      </w:tr>
      <w:tr w:rsidR="00572E54" w:rsidTr="00A2300B">
        <w:trPr>
          <w:trHeight w:val="340"/>
          <w:jc w:val="center"/>
        </w:trPr>
        <w:tc>
          <w:tcPr>
            <w:tcW w:w="832" w:type="dxa"/>
            <w:gridSpan w:val="3"/>
            <w:vMerge/>
            <w:shd w:val="clear" w:color="auto" w:fill="auto"/>
            <w:noWrap/>
            <w:vAlign w:val="center"/>
          </w:tcPr>
          <w:p w:rsidR="00572E54" w:rsidRDefault="00572E54" w:rsidP="00572E54">
            <w:pPr>
              <w:jc w:val="center"/>
              <w:rPr>
                <w:rFonts w:ascii="楷体_GB2312" w:eastAsia="楷体_GB2312" w:hAnsi="Times New Roman"/>
                <w:sz w:val="20"/>
                <w:szCs w:val="21"/>
                <w:lang w:eastAsia="zh-CN"/>
              </w:rPr>
            </w:pPr>
          </w:p>
        </w:tc>
        <w:tc>
          <w:tcPr>
            <w:tcW w:w="798" w:type="dxa"/>
            <w:shd w:val="clear" w:color="auto" w:fill="auto"/>
            <w:vAlign w:val="center"/>
          </w:tcPr>
          <w:p w:rsidR="00572E54" w:rsidRPr="00572E54" w:rsidRDefault="00B80C96" w:rsidP="00572E54">
            <w:pPr>
              <w:ind w:left="-2"/>
              <w:jc w:val="center"/>
              <w:rPr>
                <w:rFonts w:ascii="楷体_GB2312" w:eastAsia="楷体_GB2312" w:hAnsi="Times New Roman"/>
                <w:sz w:val="20"/>
                <w:szCs w:val="21"/>
                <w:highlight w:val="yellow"/>
              </w:rPr>
            </w:pPr>
            <w:r w:rsidRPr="00B80C96">
              <w:rPr>
                <w:rFonts w:ascii="楷体_GB2312" w:eastAsia="楷体_GB2312" w:hAnsi="Times New Roman"/>
                <w:sz w:val="20"/>
                <w:szCs w:val="21"/>
                <w:lang w:eastAsia="zh-CN"/>
              </w:rPr>
              <w:t>E06902</w:t>
            </w:r>
          </w:p>
        </w:tc>
        <w:tc>
          <w:tcPr>
            <w:tcW w:w="2567" w:type="dxa"/>
            <w:shd w:val="clear" w:color="auto" w:fill="auto"/>
          </w:tcPr>
          <w:p w:rsidR="00572E54" w:rsidRPr="00B80C96" w:rsidRDefault="00572E54" w:rsidP="00572E54">
            <w:pPr>
              <w:rPr>
                <w:rFonts w:ascii="楷体_GB2312" w:eastAsia="楷体_GB2312" w:hAnsi="Times New Roman"/>
                <w:sz w:val="20"/>
                <w:szCs w:val="21"/>
                <w:lang w:eastAsia="zh-CN"/>
              </w:rPr>
            </w:pPr>
            <w:r w:rsidRPr="00B80C96">
              <w:rPr>
                <w:rFonts w:ascii="楷体_GB2312" w:eastAsia="楷体_GB2312" w:hAnsi="Times New Roman" w:hint="eastAsia"/>
                <w:sz w:val="20"/>
                <w:szCs w:val="21"/>
                <w:lang w:eastAsia="zh-CN"/>
              </w:rPr>
              <w:t>光电转化与太阳能电池</w:t>
            </w:r>
          </w:p>
        </w:tc>
        <w:tc>
          <w:tcPr>
            <w:tcW w:w="434" w:type="dxa"/>
            <w:shd w:val="clear" w:color="auto" w:fill="auto"/>
            <w:tcMar>
              <w:top w:w="15" w:type="dxa"/>
              <w:left w:w="28" w:type="dxa"/>
              <w:bottom w:w="0" w:type="dxa"/>
              <w:right w:w="28" w:type="dxa"/>
            </w:tcMar>
          </w:tcPr>
          <w:p w:rsidR="00572E54" w:rsidRPr="00B80C96" w:rsidRDefault="00572E54" w:rsidP="00572E54">
            <w:pPr>
              <w:jc w:val="center"/>
              <w:rPr>
                <w:rFonts w:ascii="楷体_GB2312" w:eastAsia="楷体_GB2312" w:hAnsi="Times New Roman"/>
                <w:sz w:val="20"/>
                <w:szCs w:val="21"/>
              </w:rPr>
            </w:pPr>
            <w:r w:rsidRPr="00B80C96">
              <w:rPr>
                <w:rFonts w:ascii="楷体_GB2312" w:eastAsia="楷体_GB2312" w:hAnsi="Times New Roman" w:hint="eastAsia"/>
                <w:sz w:val="20"/>
                <w:szCs w:val="21"/>
              </w:rPr>
              <w:t>2</w:t>
            </w:r>
          </w:p>
        </w:tc>
        <w:tc>
          <w:tcPr>
            <w:tcW w:w="575" w:type="dxa"/>
            <w:shd w:val="clear" w:color="auto" w:fill="auto"/>
            <w:tcMar>
              <w:top w:w="15" w:type="dxa"/>
              <w:left w:w="28" w:type="dxa"/>
              <w:right w:w="28" w:type="dxa"/>
            </w:tcMar>
          </w:tcPr>
          <w:p w:rsidR="00572E54" w:rsidRPr="00B80C96" w:rsidRDefault="00572E54" w:rsidP="00572E54">
            <w:pPr>
              <w:jc w:val="center"/>
              <w:rPr>
                <w:rFonts w:ascii="楷体_GB2312" w:eastAsia="楷体_GB2312" w:hAnsi="Times New Roman"/>
                <w:sz w:val="20"/>
                <w:szCs w:val="21"/>
              </w:rPr>
            </w:pPr>
            <w:r w:rsidRPr="00B80C96">
              <w:rPr>
                <w:rFonts w:ascii="楷体_GB2312" w:eastAsia="楷体_GB2312" w:hAnsi="Times New Roman" w:hint="eastAsia"/>
                <w:sz w:val="20"/>
                <w:szCs w:val="21"/>
              </w:rPr>
              <w:t>32</w:t>
            </w:r>
          </w:p>
        </w:tc>
        <w:tc>
          <w:tcPr>
            <w:tcW w:w="575" w:type="dxa"/>
            <w:shd w:val="clear" w:color="auto" w:fill="auto"/>
            <w:tcMar>
              <w:top w:w="15" w:type="dxa"/>
              <w:bottom w:w="0" w:type="dxa"/>
            </w:tcMar>
          </w:tcPr>
          <w:p w:rsidR="00572E54" w:rsidRPr="00B80C96" w:rsidRDefault="00572E54" w:rsidP="00572E54">
            <w:pPr>
              <w:jc w:val="center"/>
              <w:rPr>
                <w:rFonts w:ascii="楷体_GB2312" w:eastAsia="楷体_GB2312" w:hAnsi="Times New Roman"/>
                <w:sz w:val="20"/>
                <w:szCs w:val="21"/>
              </w:rPr>
            </w:pPr>
            <w:r w:rsidRPr="00B80C96">
              <w:rPr>
                <w:rFonts w:ascii="楷体_GB2312" w:eastAsia="楷体_GB2312" w:hAnsi="Times New Roman" w:hint="eastAsia"/>
                <w:sz w:val="20"/>
                <w:szCs w:val="21"/>
              </w:rPr>
              <w:t>32</w:t>
            </w:r>
          </w:p>
        </w:tc>
        <w:tc>
          <w:tcPr>
            <w:tcW w:w="575" w:type="dxa"/>
            <w:shd w:val="clear" w:color="auto" w:fill="auto"/>
            <w:tcMar>
              <w:left w:w="28" w:type="dxa"/>
              <w:right w:w="28" w:type="dxa"/>
            </w:tcMar>
          </w:tcPr>
          <w:p w:rsidR="00572E54" w:rsidRPr="00B80C96" w:rsidRDefault="00572E54" w:rsidP="00572E54">
            <w:pPr>
              <w:jc w:val="center"/>
              <w:rPr>
                <w:rFonts w:ascii="楷体_GB2312" w:eastAsia="楷体_GB2312" w:hAnsi="Times New Roman"/>
                <w:sz w:val="20"/>
                <w:szCs w:val="21"/>
              </w:rPr>
            </w:pPr>
          </w:p>
        </w:tc>
        <w:tc>
          <w:tcPr>
            <w:tcW w:w="575" w:type="dxa"/>
            <w:shd w:val="clear" w:color="auto" w:fill="auto"/>
            <w:tcMar>
              <w:top w:w="15" w:type="dxa"/>
              <w:left w:w="28" w:type="dxa"/>
              <w:bottom w:w="0" w:type="dxa"/>
              <w:right w:w="28" w:type="dxa"/>
            </w:tcMar>
          </w:tcPr>
          <w:p w:rsidR="00572E54" w:rsidRPr="00B80C96" w:rsidRDefault="00572E54" w:rsidP="00572E54">
            <w:pPr>
              <w:jc w:val="center"/>
              <w:rPr>
                <w:rFonts w:ascii="楷体_GB2312" w:eastAsia="楷体_GB2312" w:hAnsi="Times New Roman"/>
                <w:sz w:val="20"/>
                <w:szCs w:val="21"/>
              </w:rPr>
            </w:pPr>
          </w:p>
        </w:tc>
        <w:tc>
          <w:tcPr>
            <w:tcW w:w="575" w:type="dxa"/>
            <w:shd w:val="clear" w:color="auto" w:fill="auto"/>
            <w:tcMar>
              <w:top w:w="15" w:type="dxa"/>
            </w:tcMar>
          </w:tcPr>
          <w:p w:rsidR="00572E54" w:rsidRPr="00B80C96" w:rsidRDefault="00572E54" w:rsidP="00572E54">
            <w:pPr>
              <w:jc w:val="center"/>
              <w:rPr>
                <w:rFonts w:ascii="楷体_GB2312" w:eastAsia="楷体_GB2312" w:hAnsi="Times New Roman"/>
                <w:sz w:val="20"/>
                <w:szCs w:val="21"/>
              </w:rPr>
            </w:pPr>
            <w:r w:rsidRPr="00B80C96">
              <w:rPr>
                <w:rFonts w:ascii="楷体_GB2312" w:eastAsia="楷体_GB2312" w:hAnsi="Times New Roman" w:hint="eastAsia"/>
                <w:sz w:val="20"/>
                <w:szCs w:val="21"/>
              </w:rPr>
              <w:t>6</w:t>
            </w:r>
          </w:p>
        </w:tc>
        <w:tc>
          <w:tcPr>
            <w:tcW w:w="574" w:type="dxa"/>
            <w:shd w:val="clear" w:color="auto" w:fill="auto"/>
          </w:tcPr>
          <w:p w:rsidR="00572E54" w:rsidRDefault="00572E54" w:rsidP="00572E54">
            <w:pPr>
              <w:jc w:val="center"/>
              <w:rPr>
                <w:rFonts w:ascii="楷体_GB2312" w:eastAsia="楷体_GB2312" w:hAnsi="Times New Roman"/>
                <w:sz w:val="20"/>
                <w:szCs w:val="21"/>
              </w:rPr>
            </w:pPr>
          </w:p>
        </w:tc>
        <w:tc>
          <w:tcPr>
            <w:tcW w:w="1005" w:type="dxa"/>
            <w:vMerge/>
            <w:shd w:val="clear" w:color="auto" w:fill="auto"/>
            <w:tcMar>
              <w:left w:w="28" w:type="dxa"/>
              <w:right w:w="28" w:type="dxa"/>
            </w:tcMar>
          </w:tcPr>
          <w:p w:rsidR="00572E54" w:rsidRDefault="00572E54" w:rsidP="00572E54">
            <w:pPr>
              <w:jc w:val="center"/>
              <w:rPr>
                <w:rFonts w:ascii="楷体_GB2312" w:eastAsia="楷体_GB2312" w:hAnsi="Times New Roman"/>
                <w:sz w:val="20"/>
                <w:szCs w:val="21"/>
              </w:rPr>
            </w:pPr>
          </w:p>
        </w:tc>
      </w:tr>
      <w:tr w:rsidR="00572E54" w:rsidTr="00A2300B">
        <w:trPr>
          <w:trHeight w:val="340"/>
          <w:jc w:val="center"/>
        </w:trPr>
        <w:tc>
          <w:tcPr>
            <w:tcW w:w="832" w:type="dxa"/>
            <w:gridSpan w:val="3"/>
            <w:vMerge/>
            <w:shd w:val="clear" w:color="auto" w:fill="auto"/>
            <w:noWrap/>
            <w:vAlign w:val="center"/>
          </w:tcPr>
          <w:p w:rsidR="00572E54" w:rsidRDefault="00572E54" w:rsidP="00572E54">
            <w:pPr>
              <w:jc w:val="center"/>
              <w:rPr>
                <w:rFonts w:ascii="楷体_GB2312" w:eastAsia="楷体_GB2312" w:hAnsi="Times New Roman"/>
                <w:sz w:val="20"/>
                <w:szCs w:val="21"/>
              </w:rPr>
            </w:pPr>
          </w:p>
        </w:tc>
        <w:tc>
          <w:tcPr>
            <w:tcW w:w="798" w:type="dxa"/>
            <w:shd w:val="clear" w:color="auto" w:fill="auto"/>
            <w:vAlign w:val="center"/>
          </w:tcPr>
          <w:p w:rsidR="00572E54" w:rsidRPr="00572E54" w:rsidRDefault="00B80C96" w:rsidP="00572E54">
            <w:pPr>
              <w:jc w:val="center"/>
              <w:rPr>
                <w:rFonts w:ascii="楷体_GB2312" w:eastAsia="楷体_GB2312" w:hAnsi="Times New Roman"/>
                <w:sz w:val="20"/>
                <w:szCs w:val="21"/>
                <w:highlight w:val="yellow"/>
              </w:rPr>
            </w:pPr>
            <w:r w:rsidRPr="00B80C96">
              <w:rPr>
                <w:rFonts w:ascii="楷体_GB2312" w:eastAsia="楷体_GB2312" w:hAnsi="Times New Roman"/>
                <w:sz w:val="20"/>
                <w:szCs w:val="21"/>
                <w:lang w:eastAsia="zh-CN"/>
              </w:rPr>
              <w:t>E06903</w:t>
            </w:r>
          </w:p>
        </w:tc>
        <w:tc>
          <w:tcPr>
            <w:tcW w:w="2567" w:type="dxa"/>
            <w:shd w:val="clear" w:color="auto" w:fill="auto"/>
          </w:tcPr>
          <w:p w:rsidR="00572E54" w:rsidRPr="00B80C96" w:rsidRDefault="00572E54" w:rsidP="00572E54">
            <w:pPr>
              <w:rPr>
                <w:rFonts w:ascii="楷体_GB2312" w:eastAsia="楷体_GB2312" w:hAnsi="Times New Roman"/>
                <w:sz w:val="20"/>
                <w:szCs w:val="21"/>
                <w:lang w:eastAsia="zh-CN"/>
              </w:rPr>
            </w:pPr>
            <w:r w:rsidRPr="00B80C96">
              <w:rPr>
                <w:rFonts w:ascii="楷体_GB2312" w:eastAsia="楷体_GB2312" w:hAnsi="Times New Roman" w:hint="eastAsia"/>
                <w:sz w:val="20"/>
                <w:szCs w:val="21"/>
                <w:lang w:eastAsia="zh-CN"/>
              </w:rPr>
              <w:t>文献检索与科技论文写作</w:t>
            </w:r>
          </w:p>
        </w:tc>
        <w:tc>
          <w:tcPr>
            <w:tcW w:w="434" w:type="dxa"/>
            <w:shd w:val="clear" w:color="auto" w:fill="auto"/>
            <w:tcMar>
              <w:top w:w="15" w:type="dxa"/>
              <w:left w:w="28" w:type="dxa"/>
              <w:bottom w:w="0" w:type="dxa"/>
              <w:right w:w="28" w:type="dxa"/>
            </w:tcMar>
          </w:tcPr>
          <w:p w:rsidR="00572E54" w:rsidRPr="00B80C96" w:rsidRDefault="00572E54" w:rsidP="00572E54">
            <w:pPr>
              <w:jc w:val="center"/>
              <w:rPr>
                <w:rFonts w:ascii="楷体_GB2312" w:eastAsia="楷体_GB2312" w:hAnsi="Times New Roman"/>
                <w:sz w:val="20"/>
                <w:szCs w:val="21"/>
              </w:rPr>
            </w:pPr>
            <w:r w:rsidRPr="00B80C96">
              <w:rPr>
                <w:rFonts w:ascii="楷体_GB2312" w:eastAsia="楷体_GB2312" w:hAnsi="Times New Roman" w:hint="eastAsia"/>
                <w:sz w:val="20"/>
                <w:szCs w:val="21"/>
              </w:rPr>
              <w:t>2</w:t>
            </w:r>
          </w:p>
        </w:tc>
        <w:tc>
          <w:tcPr>
            <w:tcW w:w="575" w:type="dxa"/>
            <w:shd w:val="clear" w:color="auto" w:fill="auto"/>
            <w:tcMar>
              <w:top w:w="15" w:type="dxa"/>
              <w:left w:w="28" w:type="dxa"/>
              <w:right w:w="28" w:type="dxa"/>
            </w:tcMar>
          </w:tcPr>
          <w:p w:rsidR="00572E54" w:rsidRPr="00B80C96" w:rsidRDefault="00572E54" w:rsidP="00572E54">
            <w:pPr>
              <w:jc w:val="center"/>
              <w:rPr>
                <w:rFonts w:ascii="楷体_GB2312" w:eastAsia="楷体_GB2312" w:hAnsi="Times New Roman"/>
                <w:sz w:val="20"/>
                <w:szCs w:val="21"/>
              </w:rPr>
            </w:pPr>
            <w:r w:rsidRPr="00B80C96">
              <w:rPr>
                <w:rFonts w:ascii="楷体_GB2312" w:eastAsia="楷体_GB2312" w:hAnsi="Times New Roman" w:hint="eastAsia"/>
                <w:sz w:val="20"/>
                <w:szCs w:val="21"/>
              </w:rPr>
              <w:t>32</w:t>
            </w:r>
          </w:p>
        </w:tc>
        <w:tc>
          <w:tcPr>
            <w:tcW w:w="575" w:type="dxa"/>
            <w:shd w:val="clear" w:color="auto" w:fill="auto"/>
            <w:tcMar>
              <w:top w:w="15" w:type="dxa"/>
              <w:bottom w:w="0" w:type="dxa"/>
            </w:tcMar>
          </w:tcPr>
          <w:p w:rsidR="00572E54" w:rsidRPr="00B80C96" w:rsidRDefault="00572E54" w:rsidP="00572E54">
            <w:pPr>
              <w:jc w:val="center"/>
              <w:rPr>
                <w:rFonts w:ascii="楷体_GB2312" w:eastAsia="楷体_GB2312" w:hAnsi="Times New Roman"/>
                <w:sz w:val="20"/>
                <w:szCs w:val="21"/>
              </w:rPr>
            </w:pPr>
            <w:r w:rsidRPr="00B80C96">
              <w:rPr>
                <w:rFonts w:ascii="楷体_GB2312" w:eastAsia="楷体_GB2312" w:hAnsi="Times New Roman" w:hint="eastAsia"/>
                <w:sz w:val="20"/>
                <w:szCs w:val="21"/>
              </w:rPr>
              <w:t>32</w:t>
            </w:r>
          </w:p>
        </w:tc>
        <w:tc>
          <w:tcPr>
            <w:tcW w:w="575" w:type="dxa"/>
            <w:shd w:val="clear" w:color="auto" w:fill="auto"/>
            <w:tcMar>
              <w:left w:w="28" w:type="dxa"/>
              <w:right w:w="28" w:type="dxa"/>
            </w:tcMar>
          </w:tcPr>
          <w:p w:rsidR="00572E54" w:rsidRPr="00B80C96" w:rsidRDefault="00572E54" w:rsidP="00572E54">
            <w:pPr>
              <w:jc w:val="center"/>
              <w:rPr>
                <w:rFonts w:ascii="楷体_GB2312" w:eastAsia="楷体_GB2312" w:hAnsi="Times New Roman"/>
                <w:sz w:val="20"/>
                <w:szCs w:val="21"/>
              </w:rPr>
            </w:pPr>
          </w:p>
        </w:tc>
        <w:tc>
          <w:tcPr>
            <w:tcW w:w="575" w:type="dxa"/>
            <w:shd w:val="clear" w:color="auto" w:fill="auto"/>
            <w:tcMar>
              <w:top w:w="15" w:type="dxa"/>
              <w:left w:w="28" w:type="dxa"/>
              <w:bottom w:w="0" w:type="dxa"/>
              <w:right w:w="28" w:type="dxa"/>
            </w:tcMar>
          </w:tcPr>
          <w:p w:rsidR="00572E54" w:rsidRPr="00B80C96" w:rsidRDefault="00572E54" w:rsidP="00572E54">
            <w:pPr>
              <w:jc w:val="center"/>
              <w:rPr>
                <w:rFonts w:ascii="楷体_GB2312" w:eastAsia="楷体_GB2312" w:hAnsi="Times New Roman"/>
                <w:sz w:val="20"/>
                <w:szCs w:val="21"/>
              </w:rPr>
            </w:pPr>
          </w:p>
        </w:tc>
        <w:tc>
          <w:tcPr>
            <w:tcW w:w="575" w:type="dxa"/>
            <w:shd w:val="clear" w:color="auto" w:fill="auto"/>
            <w:tcMar>
              <w:top w:w="15" w:type="dxa"/>
            </w:tcMar>
          </w:tcPr>
          <w:p w:rsidR="00572E54" w:rsidRPr="00B80C96" w:rsidRDefault="00572E54" w:rsidP="00572E54">
            <w:pPr>
              <w:jc w:val="center"/>
              <w:rPr>
                <w:rFonts w:ascii="楷体_GB2312" w:eastAsia="楷体_GB2312" w:hAnsi="Times New Roman"/>
                <w:sz w:val="20"/>
                <w:szCs w:val="21"/>
              </w:rPr>
            </w:pPr>
            <w:r w:rsidRPr="00B80C96">
              <w:rPr>
                <w:rFonts w:ascii="楷体_GB2312" w:eastAsia="楷体_GB2312" w:hAnsi="Times New Roman" w:hint="eastAsia"/>
                <w:sz w:val="20"/>
                <w:szCs w:val="21"/>
              </w:rPr>
              <w:t>7</w:t>
            </w:r>
          </w:p>
        </w:tc>
        <w:tc>
          <w:tcPr>
            <w:tcW w:w="574" w:type="dxa"/>
            <w:shd w:val="clear" w:color="auto" w:fill="auto"/>
          </w:tcPr>
          <w:p w:rsidR="00572E54" w:rsidRDefault="00572E54" w:rsidP="00572E54">
            <w:pPr>
              <w:jc w:val="center"/>
              <w:rPr>
                <w:rFonts w:ascii="楷体_GB2312" w:eastAsia="楷体_GB2312" w:hAnsi="Times New Roman"/>
                <w:sz w:val="20"/>
                <w:szCs w:val="21"/>
              </w:rPr>
            </w:pPr>
          </w:p>
        </w:tc>
        <w:tc>
          <w:tcPr>
            <w:tcW w:w="1005" w:type="dxa"/>
            <w:vMerge/>
            <w:shd w:val="clear" w:color="auto" w:fill="auto"/>
            <w:tcMar>
              <w:left w:w="28" w:type="dxa"/>
              <w:right w:w="28" w:type="dxa"/>
            </w:tcMar>
          </w:tcPr>
          <w:p w:rsidR="00572E54" w:rsidRDefault="00572E54" w:rsidP="00572E54">
            <w:pPr>
              <w:jc w:val="center"/>
              <w:rPr>
                <w:rFonts w:ascii="楷体_GB2312" w:eastAsia="楷体_GB2312" w:hAnsi="Times New Roman"/>
                <w:sz w:val="20"/>
                <w:szCs w:val="21"/>
              </w:rPr>
            </w:pPr>
          </w:p>
        </w:tc>
      </w:tr>
      <w:tr w:rsidR="000B076F">
        <w:trPr>
          <w:trHeight w:val="340"/>
          <w:jc w:val="center"/>
        </w:trPr>
        <w:tc>
          <w:tcPr>
            <w:tcW w:w="832" w:type="dxa"/>
            <w:gridSpan w:val="3"/>
            <w:vMerge/>
            <w:shd w:val="clear" w:color="auto" w:fill="auto"/>
            <w:noWrap/>
            <w:vAlign w:val="center"/>
          </w:tcPr>
          <w:p w:rsidR="000B076F" w:rsidRDefault="000B076F">
            <w:pPr>
              <w:jc w:val="center"/>
              <w:rPr>
                <w:rFonts w:ascii="楷体_GB2312" w:eastAsia="楷体_GB2312" w:hAnsi="Times New Roman"/>
                <w:sz w:val="20"/>
                <w:szCs w:val="21"/>
              </w:rPr>
            </w:pPr>
          </w:p>
        </w:tc>
        <w:tc>
          <w:tcPr>
            <w:tcW w:w="3365" w:type="dxa"/>
            <w:gridSpan w:val="2"/>
            <w:shd w:val="clear" w:color="auto" w:fill="auto"/>
            <w:vAlign w:val="center"/>
          </w:tcPr>
          <w:p w:rsidR="000B076F" w:rsidRDefault="0069573D">
            <w:pPr>
              <w:rPr>
                <w:rFonts w:ascii="楷体_GB2312" w:eastAsia="楷体_GB2312" w:hAnsi="Times New Roman"/>
                <w:sz w:val="20"/>
                <w:szCs w:val="21"/>
                <w:lang w:eastAsia="zh-CN"/>
              </w:rPr>
            </w:pPr>
            <w:r>
              <w:rPr>
                <w:rFonts w:ascii="楷体_GB2312" w:eastAsia="楷体_GB2312" w:hAnsi="Times New Roman"/>
                <w:sz w:val="20"/>
                <w:szCs w:val="21"/>
                <w:lang w:eastAsia="zh-CN"/>
              </w:rPr>
              <w:t xml:space="preserve"> 拓展课程至少修读2学分</w:t>
            </w:r>
          </w:p>
        </w:tc>
        <w:tc>
          <w:tcPr>
            <w:tcW w:w="434" w:type="dxa"/>
            <w:shd w:val="clear" w:color="auto" w:fill="auto"/>
            <w:tcMar>
              <w:top w:w="15" w:type="dxa"/>
              <w:left w:w="28" w:type="dxa"/>
              <w:bottom w:w="0" w:type="dxa"/>
              <w:right w:w="28" w:type="dxa"/>
            </w:tcMar>
            <w:vAlign w:val="center"/>
          </w:tcPr>
          <w:p w:rsidR="000B076F" w:rsidRDefault="000B076F">
            <w:pPr>
              <w:jc w:val="center"/>
              <w:rPr>
                <w:rFonts w:ascii="楷体_GB2312" w:eastAsia="楷体_GB2312" w:hAnsi="Times New Roman"/>
                <w:bCs/>
                <w:sz w:val="20"/>
                <w:szCs w:val="21"/>
                <w:lang w:eastAsia="zh-CN"/>
              </w:rPr>
            </w:pPr>
          </w:p>
        </w:tc>
        <w:tc>
          <w:tcPr>
            <w:tcW w:w="575" w:type="dxa"/>
            <w:shd w:val="clear" w:color="auto" w:fill="auto"/>
            <w:tcMar>
              <w:top w:w="15" w:type="dxa"/>
              <w:left w:w="28" w:type="dxa"/>
              <w:right w:w="28" w:type="dxa"/>
            </w:tcMar>
            <w:vAlign w:val="center"/>
          </w:tcPr>
          <w:p w:rsidR="000B076F" w:rsidRDefault="000B076F">
            <w:pPr>
              <w:jc w:val="center"/>
              <w:rPr>
                <w:rFonts w:ascii="楷体_GB2312" w:eastAsia="楷体_GB2312" w:hAnsi="Times New Roman"/>
                <w:sz w:val="20"/>
                <w:szCs w:val="21"/>
                <w:lang w:eastAsia="zh-CN"/>
              </w:rPr>
            </w:pPr>
          </w:p>
        </w:tc>
        <w:tc>
          <w:tcPr>
            <w:tcW w:w="575" w:type="dxa"/>
            <w:shd w:val="clear" w:color="auto" w:fill="auto"/>
            <w:tcMar>
              <w:top w:w="15" w:type="dxa"/>
              <w:bottom w:w="0" w:type="dxa"/>
            </w:tcMar>
            <w:vAlign w:val="center"/>
          </w:tcPr>
          <w:p w:rsidR="000B076F" w:rsidRDefault="000B076F">
            <w:pPr>
              <w:jc w:val="center"/>
              <w:rPr>
                <w:rFonts w:ascii="楷体_GB2312" w:eastAsia="楷体_GB2312" w:hAnsi="Times New Roman"/>
                <w:sz w:val="20"/>
                <w:szCs w:val="21"/>
                <w:lang w:eastAsia="zh-CN"/>
              </w:rPr>
            </w:pPr>
          </w:p>
        </w:tc>
        <w:tc>
          <w:tcPr>
            <w:tcW w:w="575" w:type="dxa"/>
            <w:shd w:val="clear" w:color="auto" w:fill="auto"/>
            <w:tcMar>
              <w:left w:w="28" w:type="dxa"/>
              <w:right w:w="28" w:type="dxa"/>
            </w:tcMar>
            <w:vAlign w:val="center"/>
          </w:tcPr>
          <w:p w:rsidR="000B076F" w:rsidRDefault="000B076F">
            <w:pPr>
              <w:jc w:val="center"/>
              <w:rPr>
                <w:rFonts w:ascii="楷体_GB2312" w:eastAsia="楷体_GB2312" w:hAnsi="Times New Roman"/>
                <w:sz w:val="20"/>
                <w:szCs w:val="21"/>
                <w:lang w:eastAsia="zh-CN"/>
              </w:rPr>
            </w:pPr>
          </w:p>
        </w:tc>
        <w:tc>
          <w:tcPr>
            <w:tcW w:w="575" w:type="dxa"/>
            <w:shd w:val="clear" w:color="auto" w:fill="auto"/>
            <w:tcMar>
              <w:top w:w="15" w:type="dxa"/>
              <w:left w:w="28" w:type="dxa"/>
              <w:bottom w:w="0" w:type="dxa"/>
              <w:right w:w="28" w:type="dxa"/>
            </w:tcMar>
            <w:vAlign w:val="center"/>
          </w:tcPr>
          <w:p w:rsidR="000B076F" w:rsidRDefault="000B076F">
            <w:pPr>
              <w:jc w:val="center"/>
              <w:rPr>
                <w:rFonts w:ascii="楷体_GB2312" w:eastAsia="楷体_GB2312" w:hAnsi="Times New Roman"/>
                <w:sz w:val="20"/>
                <w:szCs w:val="21"/>
                <w:lang w:eastAsia="zh-CN"/>
              </w:rPr>
            </w:pPr>
          </w:p>
        </w:tc>
        <w:tc>
          <w:tcPr>
            <w:tcW w:w="575" w:type="dxa"/>
            <w:shd w:val="clear" w:color="auto" w:fill="auto"/>
            <w:tcMar>
              <w:top w:w="15" w:type="dxa"/>
            </w:tcMar>
            <w:vAlign w:val="center"/>
          </w:tcPr>
          <w:p w:rsidR="000B076F" w:rsidRDefault="000B076F">
            <w:pPr>
              <w:jc w:val="center"/>
              <w:rPr>
                <w:rFonts w:ascii="楷体_GB2312" w:eastAsia="楷体_GB2312" w:hAnsi="Times New Roman"/>
                <w:sz w:val="20"/>
                <w:szCs w:val="21"/>
                <w:lang w:eastAsia="zh-CN"/>
              </w:rPr>
            </w:pPr>
          </w:p>
        </w:tc>
        <w:tc>
          <w:tcPr>
            <w:tcW w:w="574" w:type="dxa"/>
            <w:shd w:val="clear" w:color="auto" w:fill="auto"/>
          </w:tcPr>
          <w:p w:rsidR="000B076F" w:rsidRDefault="000B076F">
            <w:pPr>
              <w:jc w:val="center"/>
              <w:rPr>
                <w:rFonts w:ascii="楷体_GB2312" w:eastAsia="楷体_GB2312" w:hAnsi="Times New Roman"/>
                <w:sz w:val="20"/>
                <w:szCs w:val="21"/>
                <w:lang w:eastAsia="zh-CN"/>
              </w:rPr>
            </w:pPr>
          </w:p>
        </w:tc>
        <w:tc>
          <w:tcPr>
            <w:tcW w:w="1005" w:type="dxa"/>
            <w:shd w:val="clear" w:color="auto" w:fill="auto"/>
            <w:tcMar>
              <w:left w:w="28" w:type="dxa"/>
              <w:right w:w="28" w:type="dxa"/>
            </w:tcMar>
          </w:tcPr>
          <w:p w:rsidR="000B076F" w:rsidRDefault="000B076F">
            <w:pPr>
              <w:jc w:val="center"/>
              <w:rPr>
                <w:rFonts w:ascii="楷体_GB2312" w:eastAsia="楷体_GB2312" w:hAnsi="Times New Roman"/>
                <w:sz w:val="20"/>
                <w:szCs w:val="21"/>
                <w:lang w:eastAsia="zh-CN"/>
              </w:rPr>
            </w:pPr>
          </w:p>
        </w:tc>
      </w:tr>
    </w:tbl>
    <w:p w:rsidR="000B076F" w:rsidRDefault="000B076F">
      <w:pPr>
        <w:spacing w:line="560" w:lineRule="exact"/>
        <w:jc w:val="center"/>
        <w:rPr>
          <w:rFonts w:ascii="Times New Roman" w:eastAsia="楷体" w:hAnsi="Times New Roman"/>
          <w:szCs w:val="21"/>
          <w:lang w:eastAsia="zh-CN"/>
        </w:rPr>
      </w:pPr>
    </w:p>
    <w:p w:rsidR="000B076F" w:rsidRDefault="000B076F">
      <w:pPr>
        <w:spacing w:line="560" w:lineRule="exact"/>
        <w:jc w:val="center"/>
        <w:rPr>
          <w:rFonts w:ascii="Times New Roman" w:eastAsia="楷体" w:hAnsi="Times New Roman"/>
          <w:szCs w:val="21"/>
          <w:lang w:eastAsia="zh-CN"/>
        </w:rPr>
      </w:pPr>
    </w:p>
    <w:p w:rsidR="000B076F" w:rsidRDefault="0069573D">
      <w:pPr>
        <w:spacing w:beforeLines="50" w:before="120" w:afterLines="50" w:after="120"/>
        <w:jc w:val="center"/>
        <w:outlineLvl w:val="0"/>
        <w:rPr>
          <w:rFonts w:ascii="Times New Roman" w:eastAsia="楷体_GB2312" w:hAnsi="Times New Roman"/>
          <w:b/>
          <w:bCs/>
          <w:sz w:val="32"/>
          <w:szCs w:val="32"/>
          <w:lang w:eastAsia="zh-CN"/>
        </w:rPr>
      </w:pPr>
      <w:r>
        <w:rPr>
          <w:rFonts w:ascii="Times New Roman" w:eastAsia="楷体_GB2312" w:hAnsi="Times New Roman"/>
          <w:b/>
          <w:bCs/>
          <w:sz w:val="32"/>
          <w:szCs w:val="32"/>
          <w:lang w:eastAsia="zh-CN"/>
        </w:rPr>
        <w:br w:type="page"/>
      </w:r>
    </w:p>
    <w:p w:rsidR="00570677" w:rsidRDefault="003F59B2" w:rsidP="00F02BBB">
      <w:pPr>
        <w:widowControl/>
        <w:jc w:val="center"/>
        <w:rPr>
          <w:rFonts w:ascii="Times New Roman" w:eastAsia="楷体" w:hAnsi="Times New Roman" w:cs="Times New Roman"/>
          <w:b/>
          <w:bCs/>
          <w:sz w:val="32"/>
          <w:szCs w:val="32"/>
          <w:lang w:eastAsia="zh-CN"/>
        </w:rPr>
      </w:pPr>
      <w:bookmarkStart w:id="5" w:name="_Toc75162587"/>
      <w:r>
        <w:rPr>
          <w:rFonts w:ascii="Times New Roman" w:eastAsia="楷体" w:hAnsi="Times New Roman" w:cs="Times New Roman" w:hint="eastAsia"/>
          <w:b/>
          <w:bCs/>
          <w:sz w:val="32"/>
          <w:szCs w:val="32"/>
          <w:lang w:eastAsia="zh-CN"/>
        </w:rPr>
        <w:lastRenderedPageBreak/>
        <w:t>能源化学工程</w:t>
      </w:r>
      <w:r w:rsidR="00570677">
        <w:rPr>
          <w:rFonts w:ascii="Times New Roman" w:eastAsia="楷体" w:hAnsi="Times New Roman" w:cs="Times New Roman"/>
          <w:b/>
          <w:bCs/>
          <w:sz w:val="32"/>
          <w:szCs w:val="32"/>
          <w:lang w:eastAsia="zh-CN"/>
        </w:rPr>
        <w:t>专业毕业要求与课程体系矩阵图</w:t>
      </w:r>
    </w:p>
    <w:tbl>
      <w:tblPr>
        <w:tblW w:w="1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61"/>
        <w:gridCol w:w="1280"/>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40"/>
        <w:gridCol w:w="340"/>
        <w:gridCol w:w="340"/>
        <w:gridCol w:w="340"/>
        <w:gridCol w:w="397"/>
        <w:gridCol w:w="397"/>
        <w:gridCol w:w="397"/>
        <w:gridCol w:w="397"/>
        <w:gridCol w:w="397"/>
        <w:gridCol w:w="397"/>
        <w:gridCol w:w="397"/>
      </w:tblGrid>
      <w:tr w:rsidR="00CD76E5" w:rsidRPr="00F02BBB" w:rsidTr="00DA031C">
        <w:trPr>
          <w:trHeight w:val="427"/>
          <w:tblHeader/>
          <w:jc w:val="center"/>
        </w:trPr>
        <w:tc>
          <w:tcPr>
            <w:tcW w:w="861" w:type="dxa"/>
            <w:vMerge w:val="restart"/>
            <w:shd w:val="clear" w:color="auto" w:fill="F2F2F2" w:themeFill="background1" w:themeFillShade="F2"/>
            <w:noWrap/>
            <w:vAlign w:val="center"/>
          </w:tcPr>
          <w:p w:rsidR="00CD76E5" w:rsidRPr="00F02BBB" w:rsidRDefault="00CD76E5" w:rsidP="00F02BBB">
            <w:pPr>
              <w:widowControl/>
              <w:jc w:val="center"/>
              <w:rPr>
                <w:rFonts w:ascii="Times New Roman" w:eastAsia="DengXian" w:hAnsi="Times New Roman" w:cs="Times New Roman"/>
                <w:color w:val="000000"/>
                <w:sz w:val="20"/>
                <w:szCs w:val="20"/>
                <w:lang w:eastAsia="zh-CN"/>
              </w:rPr>
            </w:pPr>
            <w:r w:rsidRPr="002D42B6">
              <w:rPr>
                <w:rFonts w:ascii="楷体" w:eastAsia="楷体" w:hAnsi="楷体" w:cs="Times New Roman" w:hint="eastAsia"/>
                <w:b/>
                <w:color w:val="000000"/>
                <w:sz w:val="20"/>
                <w:szCs w:val="20"/>
                <w:lang w:eastAsia="zh-CN"/>
              </w:rPr>
              <w:t>课程编号</w:t>
            </w:r>
          </w:p>
        </w:tc>
        <w:tc>
          <w:tcPr>
            <w:tcW w:w="1280" w:type="dxa"/>
            <w:vMerge w:val="restart"/>
            <w:shd w:val="clear" w:color="auto" w:fill="F2F2F2" w:themeFill="background1" w:themeFillShade="F2"/>
            <w:noWrap/>
            <w:vAlign w:val="center"/>
          </w:tcPr>
          <w:p w:rsidR="00CD76E5" w:rsidRPr="00F02BBB" w:rsidRDefault="00CD76E5" w:rsidP="00F02BBB">
            <w:pPr>
              <w:widowControl/>
              <w:jc w:val="center"/>
              <w:rPr>
                <w:rFonts w:ascii="Times New Roman" w:eastAsia="DengXian" w:hAnsi="Times New Roman" w:cs="Times New Roman"/>
                <w:color w:val="000000"/>
                <w:sz w:val="20"/>
                <w:szCs w:val="20"/>
                <w:lang w:eastAsia="zh-CN"/>
              </w:rPr>
            </w:pPr>
            <w:r w:rsidRPr="002D42B6">
              <w:rPr>
                <w:rFonts w:ascii="楷体" w:eastAsia="楷体" w:hAnsi="楷体" w:cs="Times New Roman" w:hint="eastAsia"/>
                <w:b/>
                <w:color w:val="000000"/>
                <w:sz w:val="20"/>
                <w:szCs w:val="20"/>
                <w:lang w:eastAsia="zh-CN"/>
              </w:rPr>
              <w:t>课程名称</w:t>
            </w:r>
          </w:p>
        </w:tc>
        <w:tc>
          <w:tcPr>
            <w:tcW w:w="11939" w:type="dxa"/>
            <w:gridSpan w:val="36"/>
            <w:shd w:val="clear" w:color="auto" w:fill="F2F2F2" w:themeFill="background1" w:themeFillShade="F2"/>
            <w:noWrap/>
            <w:vAlign w:val="center"/>
          </w:tcPr>
          <w:p w:rsidR="00CD76E5" w:rsidRPr="00CD76E5" w:rsidRDefault="00CD76E5" w:rsidP="00F02BBB">
            <w:pPr>
              <w:widowControl/>
              <w:jc w:val="center"/>
              <w:rPr>
                <w:rFonts w:ascii="楷体" w:eastAsia="楷体" w:hAnsi="楷体" w:cs="Times New Roman"/>
                <w:b/>
                <w:color w:val="000000"/>
                <w:sz w:val="20"/>
                <w:szCs w:val="20"/>
                <w:lang w:eastAsia="zh-CN"/>
              </w:rPr>
            </w:pPr>
            <w:r w:rsidRPr="00CD76E5">
              <w:rPr>
                <w:rFonts w:ascii="楷体" w:eastAsia="楷体" w:hAnsi="楷体" w:cs="Times New Roman" w:hint="eastAsia"/>
                <w:b/>
                <w:color w:val="000000"/>
                <w:sz w:val="20"/>
                <w:szCs w:val="20"/>
                <w:lang w:eastAsia="zh-CN"/>
              </w:rPr>
              <w:t>毕业要求</w:t>
            </w:r>
          </w:p>
        </w:tc>
      </w:tr>
      <w:tr w:rsidR="00443A25" w:rsidRPr="00F02BBB" w:rsidTr="00DA031C">
        <w:trPr>
          <w:trHeight w:val="427"/>
          <w:tblHeader/>
          <w:jc w:val="center"/>
        </w:trPr>
        <w:tc>
          <w:tcPr>
            <w:tcW w:w="861" w:type="dxa"/>
            <w:vMerge/>
            <w:shd w:val="clear" w:color="auto" w:fill="F2F2F2" w:themeFill="background1" w:themeFillShade="F2"/>
            <w:noWrap/>
            <w:vAlign w:val="center"/>
          </w:tcPr>
          <w:p w:rsidR="00CD76E5" w:rsidRPr="00F02BBB" w:rsidRDefault="00CD76E5" w:rsidP="00CD76E5">
            <w:pPr>
              <w:widowControl/>
              <w:jc w:val="center"/>
              <w:rPr>
                <w:rFonts w:ascii="Times New Roman" w:eastAsia="DengXian" w:hAnsi="Times New Roman" w:cs="Times New Roman"/>
                <w:color w:val="000000"/>
                <w:sz w:val="20"/>
                <w:szCs w:val="20"/>
                <w:lang w:eastAsia="zh-CN"/>
              </w:rPr>
            </w:pPr>
          </w:p>
        </w:tc>
        <w:tc>
          <w:tcPr>
            <w:tcW w:w="1280" w:type="dxa"/>
            <w:vMerge/>
            <w:shd w:val="clear" w:color="auto" w:fill="F2F2F2" w:themeFill="background1" w:themeFillShade="F2"/>
            <w:noWrap/>
            <w:vAlign w:val="center"/>
          </w:tcPr>
          <w:p w:rsidR="00CD76E5" w:rsidRPr="00F02BBB" w:rsidRDefault="00CD76E5" w:rsidP="00CD76E5">
            <w:pPr>
              <w:widowControl/>
              <w:jc w:val="center"/>
              <w:rPr>
                <w:rFonts w:ascii="Times New Roman" w:eastAsia="DengXian" w:hAnsi="Times New Roman" w:cs="Times New Roman"/>
                <w:color w:val="000000"/>
                <w:sz w:val="20"/>
                <w:szCs w:val="20"/>
                <w:lang w:eastAsia="zh-CN"/>
              </w:rPr>
            </w:pP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1.1</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1.2</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1.3</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1.4</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2.1</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2.2</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2.3</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2.4</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3.1</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3.2</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3.3</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3.4</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4.1</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4.2</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4.3</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4.4</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5.1</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5.2</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5.3</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6.1</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6.2</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7.1</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7.2</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8.1</w:t>
            </w:r>
          </w:p>
        </w:tc>
        <w:tc>
          <w:tcPr>
            <w:tcW w:w="312"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8.2</w:t>
            </w:r>
          </w:p>
        </w:tc>
        <w:tc>
          <w:tcPr>
            <w:tcW w:w="340"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8.3</w:t>
            </w:r>
          </w:p>
        </w:tc>
        <w:tc>
          <w:tcPr>
            <w:tcW w:w="340"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9.1</w:t>
            </w:r>
          </w:p>
        </w:tc>
        <w:tc>
          <w:tcPr>
            <w:tcW w:w="340"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9.2</w:t>
            </w:r>
          </w:p>
        </w:tc>
        <w:tc>
          <w:tcPr>
            <w:tcW w:w="340"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9.3</w:t>
            </w:r>
          </w:p>
        </w:tc>
        <w:tc>
          <w:tcPr>
            <w:tcW w:w="397"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10.1</w:t>
            </w:r>
          </w:p>
        </w:tc>
        <w:tc>
          <w:tcPr>
            <w:tcW w:w="397"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10.2</w:t>
            </w:r>
          </w:p>
        </w:tc>
        <w:tc>
          <w:tcPr>
            <w:tcW w:w="397"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10.3</w:t>
            </w:r>
          </w:p>
        </w:tc>
        <w:tc>
          <w:tcPr>
            <w:tcW w:w="397"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11.1</w:t>
            </w:r>
          </w:p>
        </w:tc>
        <w:tc>
          <w:tcPr>
            <w:tcW w:w="397"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11.2</w:t>
            </w:r>
          </w:p>
        </w:tc>
        <w:tc>
          <w:tcPr>
            <w:tcW w:w="397"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12.</w:t>
            </w:r>
            <w:r>
              <w:rPr>
                <w:rFonts w:ascii="Times New Roman" w:eastAsia="DengXian" w:hAnsi="Times New Roman" w:cs="Times New Roman"/>
                <w:b/>
                <w:color w:val="000000"/>
                <w:sz w:val="20"/>
                <w:szCs w:val="20"/>
                <w:lang w:eastAsia="zh-CN"/>
              </w:rPr>
              <w:t>1</w:t>
            </w:r>
          </w:p>
        </w:tc>
        <w:tc>
          <w:tcPr>
            <w:tcW w:w="397" w:type="dxa"/>
            <w:shd w:val="clear" w:color="auto" w:fill="F2F2F2" w:themeFill="background1" w:themeFillShade="F2"/>
            <w:noWrap/>
            <w:vAlign w:val="center"/>
          </w:tcPr>
          <w:p w:rsidR="00CD76E5" w:rsidRPr="002D42B6" w:rsidRDefault="00CD76E5" w:rsidP="00CD76E5">
            <w:pPr>
              <w:widowControl/>
              <w:jc w:val="center"/>
              <w:rPr>
                <w:rFonts w:ascii="Times New Roman" w:eastAsia="DengXian" w:hAnsi="Times New Roman" w:cs="Times New Roman"/>
                <w:b/>
                <w:color w:val="000000"/>
                <w:sz w:val="20"/>
                <w:szCs w:val="20"/>
                <w:lang w:eastAsia="zh-CN"/>
              </w:rPr>
            </w:pPr>
            <w:r w:rsidRPr="002D42B6">
              <w:rPr>
                <w:rFonts w:ascii="Times New Roman" w:eastAsia="DengXian" w:hAnsi="Times New Roman" w:cs="Times New Roman"/>
                <w:b/>
                <w:color w:val="000000"/>
                <w:sz w:val="20"/>
                <w:szCs w:val="20"/>
                <w:lang w:eastAsia="zh-CN"/>
              </w:rPr>
              <w:t>12.</w:t>
            </w:r>
            <w:r>
              <w:rPr>
                <w:rFonts w:ascii="Times New Roman" w:eastAsia="DengXian" w:hAnsi="Times New Roman" w:cs="Times New Roman"/>
                <w:b/>
                <w:color w:val="000000"/>
                <w:sz w:val="20"/>
                <w:szCs w:val="20"/>
                <w:lang w:eastAsia="zh-CN"/>
              </w:rPr>
              <w:t>2</w:t>
            </w: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G18101</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马克思主义基本原理</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G18202</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毛泽东思想和中国特色社会主义理论体系概论</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G18302</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中国近代史纲要</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G18403</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思想道德与法治</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L</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G18501-4</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形势与政策（</w:t>
            </w:r>
            <w:r w:rsidRPr="00F02BBB">
              <w:rPr>
                <w:rFonts w:ascii="Times New Roman" w:eastAsia="DengXian" w:hAnsi="Times New Roman" w:cs="Times New Roman"/>
                <w:color w:val="000000"/>
                <w:sz w:val="20"/>
                <w:szCs w:val="20"/>
                <w:lang w:eastAsia="zh-CN"/>
              </w:rPr>
              <w:t>1-4</w:t>
            </w:r>
            <w:r w:rsidRPr="00F02BBB">
              <w:rPr>
                <w:rFonts w:ascii="楷体" w:eastAsia="楷体" w:hAnsi="楷体" w:cs="Times New Roman" w:hint="eastAsia"/>
                <w:color w:val="000000"/>
                <w:sz w:val="20"/>
                <w:szCs w:val="20"/>
                <w:lang w:eastAsia="zh-CN"/>
              </w:rPr>
              <w:t>）</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r>
      <w:tr w:rsidR="00460AC9" w:rsidRPr="00F02BBB" w:rsidTr="00DA031C">
        <w:trPr>
          <w:trHeight w:val="508"/>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G13101-6</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体育（</w:t>
            </w:r>
            <w:r w:rsidRPr="00F02BBB">
              <w:rPr>
                <w:rFonts w:ascii="Times New Roman" w:eastAsia="DengXian" w:hAnsi="Times New Roman" w:cs="Times New Roman"/>
                <w:color w:val="000000"/>
                <w:sz w:val="20"/>
                <w:szCs w:val="20"/>
                <w:lang w:eastAsia="zh-CN"/>
              </w:rPr>
              <w:t>1-6</w:t>
            </w:r>
            <w:r w:rsidRPr="00F02BBB">
              <w:rPr>
                <w:rFonts w:ascii="楷体" w:eastAsia="楷体" w:hAnsi="楷体" w:cs="Times New Roman" w:hint="eastAsia"/>
                <w:color w:val="000000"/>
                <w:sz w:val="20"/>
                <w:szCs w:val="20"/>
                <w:lang w:eastAsia="zh-CN"/>
              </w:rPr>
              <w:t>）</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L</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G30103</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大学生心理健康教育</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G12901-4</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大学英语（</w:t>
            </w:r>
            <w:r w:rsidRPr="00F02BBB">
              <w:rPr>
                <w:rFonts w:ascii="Times New Roman" w:eastAsia="DengXian" w:hAnsi="Times New Roman" w:cs="Times New Roman"/>
                <w:color w:val="000000"/>
                <w:sz w:val="20"/>
                <w:szCs w:val="20"/>
                <w:lang w:eastAsia="zh-CN"/>
              </w:rPr>
              <w:t>1-4</w:t>
            </w:r>
            <w:r w:rsidRPr="00F02BBB">
              <w:rPr>
                <w:rFonts w:ascii="楷体" w:eastAsia="楷体" w:hAnsi="楷体" w:cs="Times New Roman" w:hint="eastAsia"/>
                <w:color w:val="000000"/>
                <w:sz w:val="20"/>
                <w:szCs w:val="20"/>
                <w:lang w:eastAsia="zh-CN"/>
              </w:rPr>
              <w:t>）</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G08510</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计算思维与人工智能基础</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G08511</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Python</w:t>
            </w:r>
            <w:r w:rsidRPr="00F02BBB">
              <w:rPr>
                <w:rFonts w:ascii="楷体" w:eastAsia="楷体" w:hAnsi="楷体" w:cs="Times New Roman" w:hint="eastAsia"/>
                <w:color w:val="000000"/>
                <w:sz w:val="20"/>
                <w:szCs w:val="20"/>
                <w:lang w:eastAsia="zh-CN"/>
              </w:rPr>
              <w:t>程序设计</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L</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30"/>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G30102</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军事理论</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创新</w:t>
            </w:r>
            <w:proofErr w:type="gramStart"/>
            <w:r w:rsidRPr="00F02BBB">
              <w:rPr>
                <w:rFonts w:ascii="楷体" w:eastAsia="楷体" w:hAnsi="楷体" w:cs="Times New Roman" w:hint="eastAsia"/>
                <w:color w:val="000000"/>
                <w:sz w:val="20"/>
                <w:szCs w:val="20"/>
                <w:lang w:eastAsia="zh-CN"/>
              </w:rPr>
              <w:t>创业类公选课</w:t>
            </w:r>
            <w:proofErr w:type="gramEnd"/>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01"/>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roofErr w:type="gramStart"/>
            <w:r w:rsidRPr="00F02BBB">
              <w:rPr>
                <w:rFonts w:ascii="楷体" w:eastAsia="楷体" w:hAnsi="楷体" w:cs="Times New Roman" w:hint="eastAsia"/>
                <w:color w:val="000000"/>
                <w:sz w:val="20"/>
                <w:szCs w:val="20"/>
                <w:lang w:eastAsia="zh-CN"/>
              </w:rPr>
              <w:t>美育类公选课</w:t>
            </w:r>
            <w:proofErr w:type="gramEnd"/>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经济管理类（</w:t>
            </w:r>
            <w:proofErr w:type="gramStart"/>
            <w:r w:rsidRPr="00F02BBB">
              <w:rPr>
                <w:rFonts w:ascii="楷体" w:eastAsia="楷体" w:hAnsi="楷体" w:cs="Times New Roman" w:hint="eastAsia"/>
                <w:color w:val="000000"/>
                <w:sz w:val="20"/>
                <w:szCs w:val="20"/>
                <w:lang w:eastAsia="zh-CN"/>
              </w:rPr>
              <w:t>含领导</w:t>
            </w:r>
            <w:proofErr w:type="gramEnd"/>
            <w:r w:rsidRPr="00F02BBB">
              <w:rPr>
                <w:rFonts w:ascii="楷体" w:eastAsia="楷体" w:hAnsi="楷体" w:cs="Times New Roman" w:hint="eastAsia"/>
                <w:color w:val="000000"/>
                <w:sz w:val="20"/>
                <w:szCs w:val="20"/>
                <w:lang w:eastAsia="zh-CN"/>
              </w:rPr>
              <w:t>能力培养）</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人文社科类（</w:t>
            </w:r>
            <w:proofErr w:type="gramStart"/>
            <w:r w:rsidRPr="00F02BBB">
              <w:rPr>
                <w:rFonts w:ascii="楷体" w:eastAsia="楷体" w:hAnsi="楷体" w:cs="Times New Roman" w:hint="eastAsia"/>
                <w:color w:val="000000"/>
                <w:sz w:val="20"/>
                <w:szCs w:val="20"/>
                <w:lang w:eastAsia="zh-CN"/>
              </w:rPr>
              <w:t>含大学</w:t>
            </w:r>
            <w:proofErr w:type="gramEnd"/>
            <w:r w:rsidRPr="00F02BBB">
              <w:rPr>
                <w:rFonts w:ascii="楷体" w:eastAsia="楷体" w:hAnsi="楷体" w:cs="Times New Roman" w:hint="eastAsia"/>
                <w:color w:val="000000"/>
                <w:sz w:val="20"/>
                <w:szCs w:val="20"/>
                <w:lang w:eastAsia="zh-CN"/>
              </w:rPr>
              <w:t>语文或写作与训练）</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M10851-4</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高等数学</w:t>
            </w:r>
            <w:r w:rsidRPr="00F02BBB">
              <w:rPr>
                <w:rFonts w:ascii="Times New Roman" w:eastAsia="DengXian" w:hAnsi="Times New Roman" w:cs="Times New Roman"/>
                <w:color w:val="000000"/>
                <w:sz w:val="20"/>
                <w:szCs w:val="20"/>
                <w:lang w:eastAsia="zh-CN"/>
              </w:rPr>
              <w:t>A</w:t>
            </w:r>
            <w:r w:rsidRPr="00F02BBB">
              <w:rPr>
                <w:rFonts w:ascii="楷体" w:eastAsia="楷体" w:hAnsi="楷体" w:cs="Times New Roman" w:hint="eastAsia"/>
                <w:color w:val="000000"/>
                <w:sz w:val="20"/>
                <w:szCs w:val="20"/>
                <w:lang w:eastAsia="zh-CN"/>
              </w:rPr>
              <w:t>（</w:t>
            </w:r>
            <w:r w:rsidRPr="00F02BBB">
              <w:rPr>
                <w:rFonts w:ascii="Times New Roman" w:eastAsia="DengXian" w:hAnsi="Times New Roman" w:cs="Times New Roman"/>
                <w:color w:val="000000"/>
                <w:sz w:val="20"/>
                <w:szCs w:val="20"/>
                <w:lang w:eastAsia="zh-CN"/>
              </w:rPr>
              <w:t>1</w:t>
            </w:r>
            <w:r w:rsidRPr="00F02BBB">
              <w:rPr>
                <w:rFonts w:ascii="楷体" w:eastAsia="楷体" w:hAnsi="楷体" w:cs="Times New Roman" w:hint="eastAsia"/>
                <w:color w:val="000000"/>
                <w:sz w:val="20"/>
                <w:szCs w:val="20"/>
                <w:lang w:eastAsia="zh-CN"/>
              </w:rPr>
              <w:t>）</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M14903</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大学物理</w:t>
            </w:r>
            <w:r w:rsidRPr="00F02BBB">
              <w:rPr>
                <w:rFonts w:ascii="Times New Roman" w:eastAsia="DengXian" w:hAnsi="Times New Roman" w:cs="Times New Roman"/>
                <w:color w:val="000000"/>
                <w:sz w:val="20"/>
                <w:szCs w:val="20"/>
                <w:lang w:eastAsia="zh-CN"/>
              </w:rPr>
              <w:t>B</w:t>
            </w:r>
            <w:r w:rsidRPr="00F02BBB">
              <w:rPr>
                <w:rFonts w:ascii="楷体" w:eastAsia="楷体" w:hAnsi="楷体" w:cs="Times New Roman" w:hint="eastAsia"/>
                <w:color w:val="000000"/>
                <w:sz w:val="20"/>
                <w:szCs w:val="20"/>
                <w:lang w:eastAsia="zh-CN"/>
              </w:rPr>
              <w:t>（</w:t>
            </w:r>
            <w:r w:rsidRPr="00F02BBB">
              <w:rPr>
                <w:rFonts w:ascii="Times New Roman" w:eastAsia="DengXian" w:hAnsi="Times New Roman" w:cs="Times New Roman"/>
                <w:color w:val="000000"/>
                <w:sz w:val="20"/>
                <w:szCs w:val="20"/>
                <w:lang w:eastAsia="zh-CN"/>
              </w:rPr>
              <w:t>1</w:t>
            </w:r>
            <w:r w:rsidRPr="00F02BBB">
              <w:rPr>
                <w:rFonts w:ascii="楷体" w:eastAsia="楷体" w:hAnsi="楷体" w:cs="Times New Roman" w:hint="eastAsia"/>
                <w:color w:val="000000"/>
                <w:sz w:val="20"/>
                <w:szCs w:val="20"/>
                <w:lang w:eastAsia="zh-CN"/>
              </w:rPr>
              <w:t>）</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503"/>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M10855</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线性代数</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M10856</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概率论与数理统计</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48"/>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M03103</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roofErr w:type="gramStart"/>
            <w:r w:rsidRPr="00F02BBB">
              <w:rPr>
                <w:rFonts w:ascii="楷体" w:eastAsia="楷体" w:hAnsi="楷体" w:cs="Times New Roman" w:hint="eastAsia"/>
                <w:color w:val="000000"/>
                <w:sz w:val="20"/>
                <w:szCs w:val="20"/>
                <w:lang w:eastAsia="zh-CN"/>
              </w:rPr>
              <w:t>工程图学</w:t>
            </w:r>
            <w:proofErr w:type="gramEnd"/>
            <w:r w:rsidRPr="00F02BBB">
              <w:rPr>
                <w:rFonts w:ascii="Times New Roman" w:eastAsia="DengXian" w:hAnsi="Times New Roman" w:cs="Times New Roman"/>
                <w:color w:val="000000"/>
                <w:sz w:val="20"/>
                <w:szCs w:val="20"/>
                <w:lang w:eastAsia="zh-CN"/>
              </w:rPr>
              <w:t>C</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M04411</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电工技术与电子技术</w:t>
            </w:r>
            <w:r w:rsidRPr="00F02BBB">
              <w:rPr>
                <w:rFonts w:ascii="Times New Roman" w:eastAsia="DengXian" w:hAnsi="Times New Roman" w:cs="Times New Roman"/>
                <w:color w:val="000000"/>
                <w:sz w:val="20"/>
                <w:szCs w:val="20"/>
                <w:lang w:eastAsia="zh-CN"/>
              </w:rPr>
              <w:t>D</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62"/>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M06334</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工程伦理学</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M06501</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roofErr w:type="gramStart"/>
            <w:r w:rsidRPr="00F02BBB">
              <w:rPr>
                <w:rFonts w:ascii="楷体" w:eastAsia="楷体" w:hAnsi="楷体" w:cs="Times New Roman" w:hint="eastAsia"/>
                <w:color w:val="000000"/>
                <w:sz w:val="20"/>
                <w:szCs w:val="20"/>
                <w:lang w:eastAsia="zh-CN"/>
              </w:rPr>
              <w:t>无机与</w:t>
            </w:r>
            <w:proofErr w:type="gramEnd"/>
            <w:r w:rsidRPr="00F02BBB">
              <w:rPr>
                <w:rFonts w:ascii="楷体" w:eastAsia="楷体" w:hAnsi="楷体" w:cs="Times New Roman" w:hint="eastAsia"/>
                <w:color w:val="000000"/>
                <w:sz w:val="20"/>
                <w:szCs w:val="20"/>
                <w:lang w:eastAsia="zh-CN"/>
              </w:rPr>
              <w:t>分析化学</w:t>
            </w:r>
            <w:r w:rsidRPr="00F02BBB">
              <w:rPr>
                <w:rFonts w:ascii="Times New Roman" w:eastAsia="DengXian" w:hAnsi="Times New Roman" w:cs="Times New Roman"/>
                <w:color w:val="000000"/>
                <w:sz w:val="20"/>
                <w:szCs w:val="20"/>
                <w:lang w:eastAsia="zh-CN"/>
              </w:rPr>
              <w:t>A</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48"/>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M06536</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有机化学</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12"/>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M06537</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物理化学</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01"/>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M06301</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化工原理（</w:t>
            </w:r>
            <w:r w:rsidRPr="00F02BBB">
              <w:rPr>
                <w:rFonts w:ascii="Times New Roman" w:eastAsia="DengXian" w:hAnsi="Times New Roman" w:cs="Times New Roman"/>
                <w:color w:val="000000"/>
                <w:sz w:val="20"/>
                <w:szCs w:val="20"/>
                <w:lang w:eastAsia="zh-CN"/>
              </w:rPr>
              <w:t>1</w:t>
            </w:r>
            <w:r w:rsidRPr="00F02BBB">
              <w:rPr>
                <w:rFonts w:ascii="楷体" w:eastAsia="楷体" w:hAnsi="楷体" w:cs="Times New Roman" w:hint="eastAsia"/>
                <w:color w:val="000000"/>
                <w:sz w:val="20"/>
                <w:szCs w:val="20"/>
                <w:lang w:eastAsia="zh-CN"/>
              </w:rPr>
              <w:t>）</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21"/>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M06333</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专业导论</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L</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M06351</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化工设备机械基础</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M06352</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化工过程测控技术</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84"/>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M06340</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化学反应工程</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20"/>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lastRenderedPageBreak/>
              <w:t>M06346</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化工热力学</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M06337</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化工制图与设计基础</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48"/>
          <w:jc w:val="center"/>
        </w:trPr>
        <w:tc>
          <w:tcPr>
            <w:tcW w:w="861" w:type="dxa"/>
            <w:shd w:val="clear" w:color="auto" w:fill="auto"/>
            <w:noWrap/>
            <w:vAlign w:val="center"/>
          </w:tcPr>
          <w:p w:rsidR="00460AC9" w:rsidRPr="00DE0218" w:rsidRDefault="00460AC9" w:rsidP="00F02BBB">
            <w:pPr>
              <w:widowControl/>
              <w:jc w:val="center"/>
              <w:rPr>
                <w:rFonts w:ascii="Times New Roman" w:eastAsia="DengXian" w:hAnsi="Times New Roman" w:cs="Times New Roman"/>
                <w:color w:val="000000"/>
                <w:sz w:val="20"/>
                <w:szCs w:val="20"/>
                <w:highlight w:val="yellow"/>
                <w:lang w:eastAsia="zh-CN"/>
              </w:rPr>
            </w:pPr>
            <w:r w:rsidRPr="00B7225A">
              <w:rPr>
                <w:rFonts w:ascii="Times New Roman" w:eastAsia="DengXian" w:hAnsi="Times New Roman" w:cs="Times New Roman"/>
                <w:color w:val="000000"/>
                <w:sz w:val="20"/>
                <w:szCs w:val="20"/>
                <w:lang w:eastAsia="zh-CN"/>
              </w:rPr>
              <w:t>M06902</w:t>
            </w:r>
          </w:p>
        </w:tc>
        <w:tc>
          <w:tcPr>
            <w:tcW w:w="1280" w:type="dxa"/>
            <w:shd w:val="clear" w:color="auto" w:fill="auto"/>
            <w:noWrap/>
            <w:vAlign w:val="center"/>
          </w:tcPr>
          <w:p w:rsidR="00460AC9" w:rsidRPr="00B7225A" w:rsidRDefault="00460AC9" w:rsidP="00F02BBB">
            <w:pPr>
              <w:widowControl/>
              <w:jc w:val="center"/>
              <w:rPr>
                <w:rFonts w:ascii="楷体" w:eastAsia="楷体" w:hAnsi="楷体" w:cs="Times New Roman"/>
                <w:color w:val="000000"/>
                <w:sz w:val="20"/>
                <w:szCs w:val="20"/>
                <w:lang w:eastAsia="zh-CN"/>
              </w:rPr>
            </w:pPr>
            <w:r w:rsidRPr="00B7225A">
              <w:rPr>
                <w:rFonts w:ascii="楷体" w:eastAsia="楷体" w:hAnsi="楷体" w:cs="Times New Roman" w:hint="eastAsia"/>
                <w:color w:val="000000"/>
                <w:sz w:val="20"/>
                <w:szCs w:val="20"/>
                <w:lang w:eastAsia="zh-CN"/>
              </w:rPr>
              <w:t>化学电源</w:t>
            </w:r>
          </w:p>
        </w:tc>
        <w:tc>
          <w:tcPr>
            <w:tcW w:w="312" w:type="dxa"/>
            <w:shd w:val="clear" w:color="auto" w:fill="auto"/>
            <w:noWrap/>
            <w:vAlign w:val="center"/>
            <w:hideMark/>
          </w:tcPr>
          <w:p w:rsidR="00460AC9" w:rsidRPr="00DE0218" w:rsidRDefault="00460AC9" w:rsidP="00F02BBB">
            <w:pPr>
              <w:widowControl/>
              <w:jc w:val="center"/>
              <w:rPr>
                <w:rFonts w:ascii="Times New Roman" w:eastAsia="DengXian" w:hAnsi="Times New Roman" w:cs="Times New Roman"/>
                <w:color w:val="000000"/>
                <w:sz w:val="20"/>
                <w:szCs w:val="20"/>
                <w:highlight w:val="yellow"/>
                <w:lang w:eastAsia="zh-CN"/>
              </w:rPr>
            </w:pPr>
          </w:p>
        </w:tc>
        <w:tc>
          <w:tcPr>
            <w:tcW w:w="312" w:type="dxa"/>
            <w:shd w:val="clear" w:color="auto" w:fill="auto"/>
            <w:noWrap/>
            <w:vAlign w:val="center"/>
            <w:hideMark/>
          </w:tcPr>
          <w:p w:rsidR="00460AC9" w:rsidRPr="000D53B3" w:rsidRDefault="007002F2" w:rsidP="00F02BBB">
            <w:pPr>
              <w:widowControl/>
              <w:jc w:val="center"/>
              <w:rPr>
                <w:rFonts w:ascii="Times New Roman" w:eastAsia="DengXian" w:hAnsi="Times New Roman" w:cs="Times New Roman"/>
                <w:color w:val="000000"/>
                <w:sz w:val="20"/>
                <w:szCs w:val="20"/>
                <w:lang w:eastAsia="zh-CN"/>
              </w:rPr>
            </w:pPr>
            <w:r w:rsidRPr="000D53B3">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0D53B3"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0D53B3"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0D53B3" w:rsidRDefault="000D53B3" w:rsidP="00F02BBB">
            <w:pPr>
              <w:widowControl/>
              <w:jc w:val="center"/>
              <w:rPr>
                <w:rFonts w:ascii="Times New Roman" w:eastAsia="DengXian" w:hAnsi="Times New Roman" w:cs="Times New Roman"/>
                <w:color w:val="000000"/>
                <w:sz w:val="20"/>
                <w:szCs w:val="20"/>
                <w:lang w:eastAsia="zh-CN"/>
              </w:rPr>
            </w:pPr>
            <w:r w:rsidRPr="000D53B3">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0D53B3" w:rsidP="00F02BBB">
            <w:pPr>
              <w:widowControl/>
              <w:jc w:val="center"/>
              <w:rPr>
                <w:rFonts w:ascii="Times New Roman" w:eastAsia="DengXian" w:hAnsi="Times New Roman" w:cs="Times New Roman"/>
                <w:color w:val="000000"/>
                <w:sz w:val="20"/>
                <w:szCs w:val="20"/>
                <w:lang w:eastAsia="zh-CN"/>
              </w:rPr>
            </w:pPr>
            <w:r>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tcPr>
          <w:p w:rsidR="00460AC9" w:rsidRPr="00DE0218" w:rsidRDefault="00460AC9" w:rsidP="00F02BBB">
            <w:pPr>
              <w:widowControl/>
              <w:jc w:val="center"/>
              <w:rPr>
                <w:rFonts w:ascii="Times New Roman" w:eastAsia="DengXian" w:hAnsi="Times New Roman" w:cs="Times New Roman"/>
                <w:color w:val="000000"/>
                <w:sz w:val="20"/>
                <w:szCs w:val="20"/>
                <w:highlight w:val="yellow"/>
                <w:lang w:eastAsia="zh-CN"/>
              </w:rPr>
            </w:pPr>
            <w:r w:rsidRPr="00B7225A">
              <w:rPr>
                <w:rFonts w:ascii="Times New Roman" w:eastAsia="DengXian" w:hAnsi="Times New Roman" w:cs="Times New Roman"/>
                <w:color w:val="000000"/>
                <w:sz w:val="20"/>
                <w:szCs w:val="20"/>
                <w:lang w:eastAsia="zh-CN"/>
              </w:rPr>
              <w:t>M06901</w:t>
            </w:r>
          </w:p>
        </w:tc>
        <w:tc>
          <w:tcPr>
            <w:tcW w:w="1280" w:type="dxa"/>
            <w:shd w:val="clear" w:color="auto" w:fill="auto"/>
            <w:noWrap/>
            <w:vAlign w:val="center"/>
          </w:tcPr>
          <w:p w:rsidR="00460AC9" w:rsidRPr="00B7225A" w:rsidRDefault="00460AC9" w:rsidP="00F02BBB">
            <w:pPr>
              <w:widowControl/>
              <w:jc w:val="center"/>
              <w:rPr>
                <w:rFonts w:ascii="楷体" w:eastAsia="楷体" w:hAnsi="楷体" w:cs="Times New Roman"/>
                <w:color w:val="000000"/>
                <w:sz w:val="20"/>
                <w:szCs w:val="20"/>
                <w:lang w:eastAsia="zh-CN"/>
              </w:rPr>
            </w:pPr>
            <w:r w:rsidRPr="00B7225A">
              <w:rPr>
                <w:rFonts w:ascii="楷体" w:eastAsia="楷体" w:hAnsi="楷体" w:cs="Times New Roman" w:hint="eastAsia"/>
                <w:color w:val="000000"/>
                <w:sz w:val="20"/>
                <w:szCs w:val="20"/>
                <w:lang w:eastAsia="zh-CN"/>
              </w:rPr>
              <w:t>可再生能源工程</w:t>
            </w:r>
          </w:p>
        </w:tc>
        <w:tc>
          <w:tcPr>
            <w:tcW w:w="312" w:type="dxa"/>
            <w:shd w:val="clear" w:color="auto" w:fill="auto"/>
            <w:noWrap/>
            <w:vAlign w:val="center"/>
            <w:hideMark/>
          </w:tcPr>
          <w:p w:rsidR="00460AC9" w:rsidRPr="00DE0218" w:rsidRDefault="00460AC9" w:rsidP="00F02BBB">
            <w:pPr>
              <w:widowControl/>
              <w:jc w:val="center"/>
              <w:rPr>
                <w:rFonts w:ascii="Times New Roman" w:eastAsia="DengXian" w:hAnsi="Times New Roman" w:cs="Times New Roman"/>
                <w:color w:val="000000"/>
                <w:sz w:val="20"/>
                <w:szCs w:val="20"/>
                <w:highlight w:val="yellow"/>
                <w:lang w:eastAsia="zh-CN"/>
              </w:rPr>
            </w:pPr>
          </w:p>
        </w:tc>
        <w:tc>
          <w:tcPr>
            <w:tcW w:w="312" w:type="dxa"/>
            <w:shd w:val="clear" w:color="auto" w:fill="auto"/>
            <w:noWrap/>
            <w:vAlign w:val="center"/>
            <w:hideMark/>
          </w:tcPr>
          <w:p w:rsidR="00460AC9" w:rsidRPr="00DE0218" w:rsidRDefault="00CC0C2A" w:rsidP="00F02BBB">
            <w:pPr>
              <w:widowControl/>
              <w:jc w:val="center"/>
              <w:rPr>
                <w:rFonts w:ascii="Times New Roman" w:eastAsia="DengXian" w:hAnsi="Times New Roman" w:cs="Times New Roman"/>
                <w:color w:val="000000"/>
                <w:sz w:val="20"/>
                <w:szCs w:val="20"/>
                <w:highlight w:val="yellow"/>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DE0218" w:rsidRDefault="00460AC9" w:rsidP="00F02BBB">
            <w:pPr>
              <w:widowControl/>
              <w:jc w:val="center"/>
              <w:rPr>
                <w:rFonts w:ascii="Times New Roman" w:eastAsia="DengXian" w:hAnsi="Times New Roman" w:cs="Times New Roman"/>
                <w:color w:val="000000"/>
                <w:sz w:val="20"/>
                <w:szCs w:val="20"/>
                <w:highlight w:val="yellow"/>
                <w:lang w:eastAsia="zh-CN"/>
              </w:rPr>
            </w:pPr>
          </w:p>
        </w:tc>
        <w:tc>
          <w:tcPr>
            <w:tcW w:w="312" w:type="dxa"/>
            <w:shd w:val="clear" w:color="auto" w:fill="auto"/>
            <w:noWrap/>
            <w:vAlign w:val="center"/>
          </w:tcPr>
          <w:p w:rsidR="00460AC9" w:rsidRPr="00DE0218" w:rsidRDefault="00CC0C2A" w:rsidP="00F02BBB">
            <w:pPr>
              <w:widowControl/>
              <w:jc w:val="center"/>
              <w:rPr>
                <w:rFonts w:ascii="Times New Roman" w:eastAsia="DengXian" w:hAnsi="Times New Roman" w:cs="Times New Roman"/>
                <w:color w:val="000000"/>
                <w:sz w:val="20"/>
                <w:szCs w:val="20"/>
                <w:highlight w:val="yellow"/>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tcPr>
          <w:p w:rsidR="00460AC9" w:rsidRPr="00DE0218" w:rsidRDefault="00460AC9" w:rsidP="00F02BBB">
            <w:pPr>
              <w:widowControl/>
              <w:jc w:val="center"/>
              <w:rPr>
                <w:rFonts w:ascii="Times New Roman" w:eastAsia="DengXian" w:hAnsi="Times New Roman" w:cs="Times New Roman"/>
                <w:color w:val="000000"/>
                <w:sz w:val="20"/>
                <w:szCs w:val="20"/>
                <w:highlight w:val="yellow"/>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CC0C2A"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48"/>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M06341</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分离工程</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M06358</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化工安全与环保</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62"/>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M06338</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化工技术经济</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48"/>
          <w:jc w:val="center"/>
        </w:trPr>
        <w:tc>
          <w:tcPr>
            <w:tcW w:w="861" w:type="dxa"/>
            <w:shd w:val="clear" w:color="auto" w:fill="auto"/>
            <w:noWrap/>
            <w:vAlign w:val="center"/>
            <w:hideMark/>
          </w:tcPr>
          <w:p w:rsidR="00460AC9" w:rsidRPr="00DE0218" w:rsidRDefault="00E86C8B" w:rsidP="00F02BBB">
            <w:pPr>
              <w:widowControl/>
              <w:jc w:val="center"/>
              <w:rPr>
                <w:rFonts w:ascii="Times New Roman" w:eastAsia="DengXian" w:hAnsi="Times New Roman" w:cs="Times New Roman"/>
                <w:color w:val="000000"/>
                <w:sz w:val="20"/>
                <w:szCs w:val="20"/>
                <w:highlight w:val="yellow"/>
                <w:lang w:eastAsia="zh-CN"/>
              </w:rPr>
            </w:pPr>
            <w:r w:rsidRPr="00E86C8B">
              <w:rPr>
                <w:rFonts w:ascii="Times New Roman" w:eastAsia="DengXian" w:hAnsi="Times New Roman" w:cs="Times New Roman"/>
                <w:color w:val="000000"/>
                <w:sz w:val="20"/>
                <w:szCs w:val="20"/>
                <w:lang w:eastAsia="zh-CN"/>
              </w:rPr>
              <w:t>M06903</w:t>
            </w:r>
          </w:p>
        </w:tc>
        <w:tc>
          <w:tcPr>
            <w:tcW w:w="1280" w:type="dxa"/>
            <w:shd w:val="clear" w:color="auto" w:fill="auto"/>
            <w:noWrap/>
            <w:vAlign w:val="center"/>
            <w:hideMark/>
          </w:tcPr>
          <w:p w:rsidR="00460AC9" w:rsidRPr="00E86C8B" w:rsidRDefault="00460AC9" w:rsidP="00F02BBB">
            <w:pPr>
              <w:widowControl/>
              <w:jc w:val="center"/>
              <w:rPr>
                <w:rFonts w:ascii="楷体" w:eastAsia="楷体" w:hAnsi="楷体" w:cs="Times New Roman"/>
                <w:color w:val="000000"/>
                <w:sz w:val="20"/>
                <w:szCs w:val="20"/>
                <w:lang w:eastAsia="zh-CN"/>
              </w:rPr>
            </w:pPr>
            <w:r w:rsidRPr="00E86C8B">
              <w:rPr>
                <w:rFonts w:ascii="楷体" w:eastAsia="楷体" w:hAnsi="楷体" w:cs="Times New Roman" w:hint="eastAsia"/>
                <w:color w:val="000000"/>
                <w:sz w:val="20"/>
                <w:szCs w:val="20"/>
                <w:lang w:eastAsia="zh-CN"/>
              </w:rPr>
              <w:t>碳</w:t>
            </w:r>
            <w:proofErr w:type="gramStart"/>
            <w:r w:rsidRPr="00E86C8B">
              <w:rPr>
                <w:rFonts w:ascii="楷体" w:eastAsia="楷体" w:hAnsi="楷体" w:cs="Times New Roman" w:hint="eastAsia"/>
                <w:color w:val="000000"/>
                <w:sz w:val="20"/>
                <w:szCs w:val="20"/>
                <w:lang w:eastAsia="zh-CN"/>
              </w:rPr>
              <w:t>一</w:t>
            </w:r>
            <w:proofErr w:type="gramEnd"/>
            <w:r w:rsidRPr="00E86C8B">
              <w:rPr>
                <w:rFonts w:ascii="楷体" w:eastAsia="楷体" w:hAnsi="楷体" w:cs="Times New Roman" w:hint="eastAsia"/>
                <w:color w:val="000000"/>
                <w:sz w:val="20"/>
                <w:szCs w:val="20"/>
                <w:lang w:eastAsia="zh-CN"/>
              </w:rPr>
              <w:t>化工</w:t>
            </w:r>
          </w:p>
        </w:tc>
        <w:tc>
          <w:tcPr>
            <w:tcW w:w="312" w:type="dxa"/>
            <w:shd w:val="clear" w:color="auto" w:fill="auto"/>
            <w:noWrap/>
            <w:vAlign w:val="center"/>
            <w:hideMark/>
          </w:tcPr>
          <w:p w:rsidR="00460AC9" w:rsidRPr="00E86C8B" w:rsidRDefault="00460AC9" w:rsidP="00F02BBB">
            <w:pPr>
              <w:widowControl/>
              <w:jc w:val="center"/>
              <w:rPr>
                <w:rFonts w:ascii="楷体" w:eastAsia="楷体" w:hAnsi="楷体" w:cs="Times New Roman"/>
                <w:color w:val="000000"/>
                <w:sz w:val="20"/>
                <w:szCs w:val="20"/>
                <w:lang w:eastAsia="zh-CN"/>
              </w:rPr>
            </w:pPr>
          </w:p>
        </w:tc>
        <w:tc>
          <w:tcPr>
            <w:tcW w:w="312" w:type="dxa"/>
            <w:shd w:val="clear" w:color="auto" w:fill="auto"/>
            <w:noWrap/>
            <w:vAlign w:val="center"/>
            <w:hideMark/>
          </w:tcPr>
          <w:p w:rsidR="00460AC9" w:rsidRPr="00E86C8B" w:rsidRDefault="00460AC9" w:rsidP="00F02BBB">
            <w:pPr>
              <w:widowControl/>
              <w:jc w:val="center"/>
              <w:rPr>
                <w:rFonts w:ascii="楷体" w:eastAsia="楷体" w:hAnsi="楷体" w:cs="Times New Roman"/>
                <w:color w:val="000000"/>
                <w:sz w:val="20"/>
                <w:szCs w:val="20"/>
                <w:lang w:eastAsia="zh-CN"/>
              </w:rPr>
            </w:pPr>
          </w:p>
        </w:tc>
        <w:tc>
          <w:tcPr>
            <w:tcW w:w="312" w:type="dxa"/>
            <w:shd w:val="clear" w:color="auto" w:fill="auto"/>
            <w:noWrap/>
            <w:vAlign w:val="center"/>
            <w:hideMark/>
          </w:tcPr>
          <w:p w:rsidR="00460AC9" w:rsidRPr="00E86C8B" w:rsidRDefault="00460AC9" w:rsidP="00F02BBB">
            <w:pPr>
              <w:widowControl/>
              <w:jc w:val="center"/>
              <w:rPr>
                <w:rFonts w:ascii="楷体" w:eastAsia="楷体" w:hAnsi="楷体" w:cs="Times New Roman"/>
                <w:color w:val="000000"/>
                <w:sz w:val="20"/>
                <w:szCs w:val="20"/>
                <w:lang w:eastAsia="zh-CN"/>
              </w:rPr>
            </w:pPr>
          </w:p>
        </w:tc>
        <w:tc>
          <w:tcPr>
            <w:tcW w:w="312" w:type="dxa"/>
            <w:shd w:val="clear" w:color="auto" w:fill="auto"/>
            <w:noWrap/>
            <w:vAlign w:val="center"/>
            <w:hideMark/>
          </w:tcPr>
          <w:p w:rsidR="00460AC9" w:rsidRPr="00E86C8B" w:rsidRDefault="004C73EA" w:rsidP="00F02BBB">
            <w:pPr>
              <w:widowControl/>
              <w:jc w:val="center"/>
              <w:rPr>
                <w:rFonts w:ascii="楷体" w:eastAsia="楷体" w:hAnsi="楷体" w:cs="Times New Roman"/>
                <w:color w:val="000000"/>
                <w:sz w:val="20"/>
                <w:szCs w:val="20"/>
                <w:lang w:eastAsia="zh-CN"/>
              </w:rPr>
            </w:pPr>
            <w:r>
              <w:rPr>
                <w:rFonts w:ascii="楷体" w:eastAsia="楷体" w:hAnsi="楷体" w:cs="Times New Roman"/>
                <w:color w:val="000000"/>
                <w:sz w:val="20"/>
                <w:szCs w:val="20"/>
                <w:lang w:eastAsia="zh-CN"/>
              </w:rPr>
              <w:t>H</w:t>
            </w:r>
          </w:p>
        </w:tc>
        <w:tc>
          <w:tcPr>
            <w:tcW w:w="312" w:type="dxa"/>
            <w:shd w:val="clear" w:color="auto" w:fill="auto"/>
            <w:noWrap/>
            <w:vAlign w:val="center"/>
            <w:hideMark/>
          </w:tcPr>
          <w:p w:rsidR="00460AC9" w:rsidRPr="00E86C8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E86C8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E86C8B" w:rsidRDefault="00460AC9" w:rsidP="00F02BBB">
            <w:pPr>
              <w:widowControl/>
              <w:jc w:val="center"/>
              <w:rPr>
                <w:rFonts w:ascii="Times New Roman" w:eastAsia="DengXian" w:hAnsi="Times New Roman" w:cs="Times New Roman"/>
                <w:color w:val="000000"/>
                <w:sz w:val="20"/>
                <w:szCs w:val="20"/>
                <w:lang w:eastAsia="zh-CN"/>
              </w:rPr>
            </w:pPr>
            <w:r w:rsidRPr="00E86C8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E86C8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E86C8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E86C8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E86C8B" w:rsidRDefault="00460AC9" w:rsidP="00F02BBB">
            <w:pPr>
              <w:widowControl/>
              <w:jc w:val="center"/>
              <w:rPr>
                <w:rFonts w:ascii="Times New Roman" w:eastAsia="DengXian" w:hAnsi="Times New Roman" w:cs="Times New Roman"/>
                <w:color w:val="000000"/>
                <w:sz w:val="20"/>
                <w:szCs w:val="20"/>
                <w:lang w:eastAsia="zh-CN"/>
              </w:rPr>
            </w:pPr>
            <w:r w:rsidRPr="00E86C8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E86C8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P18203</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思想政治理论</w:t>
            </w:r>
            <w:proofErr w:type="gramStart"/>
            <w:r w:rsidRPr="00F02BBB">
              <w:rPr>
                <w:rFonts w:ascii="楷体" w:eastAsia="楷体" w:hAnsi="楷体" w:cs="Times New Roman" w:hint="eastAsia"/>
                <w:color w:val="000000"/>
                <w:sz w:val="20"/>
                <w:szCs w:val="20"/>
                <w:lang w:eastAsia="zh-CN"/>
              </w:rPr>
              <w:t>课实践</w:t>
            </w:r>
            <w:proofErr w:type="gramEnd"/>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01"/>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P12901-2</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英语口语</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P08516</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计算思维与人工智能基础实验</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P08511</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Python</w:t>
            </w:r>
            <w:r w:rsidRPr="00F02BBB">
              <w:rPr>
                <w:rFonts w:ascii="楷体" w:eastAsia="楷体" w:hAnsi="楷体" w:cs="Times New Roman" w:hint="eastAsia"/>
                <w:color w:val="000000"/>
                <w:sz w:val="20"/>
                <w:szCs w:val="20"/>
                <w:lang w:eastAsia="zh-CN"/>
              </w:rPr>
              <w:t>程序设计上机实践</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368"/>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P30104</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军事训练</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P30103</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劳动教育与实践</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68"/>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P10901</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物理实验（</w:t>
            </w:r>
            <w:r w:rsidRPr="00F02BBB">
              <w:rPr>
                <w:rFonts w:ascii="Times New Roman" w:eastAsia="DengXian" w:hAnsi="Times New Roman" w:cs="Times New Roman"/>
                <w:color w:val="000000"/>
                <w:sz w:val="20"/>
                <w:szCs w:val="20"/>
                <w:lang w:eastAsia="zh-CN"/>
              </w:rPr>
              <w:t>1</w:t>
            </w:r>
            <w:r w:rsidRPr="00F02BBB">
              <w:rPr>
                <w:rFonts w:ascii="楷体" w:eastAsia="楷体" w:hAnsi="楷体" w:cs="Times New Roman" w:hint="eastAsia"/>
                <w:color w:val="000000"/>
                <w:sz w:val="20"/>
                <w:szCs w:val="20"/>
                <w:lang w:eastAsia="zh-CN"/>
              </w:rPr>
              <w:t>）</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03"/>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P03274</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金工实习</w:t>
            </w:r>
            <w:r w:rsidRPr="00F02BBB">
              <w:rPr>
                <w:rFonts w:ascii="Times New Roman" w:eastAsia="DengXian" w:hAnsi="Times New Roman" w:cs="Times New Roman"/>
                <w:color w:val="000000"/>
                <w:sz w:val="20"/>
                <w:szCs w:val="20"/>
                <w:lang w:eastAsia="zh-CN"/>
              </w:rPr>
              <w:t>D</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P06501</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roofErr w:type="gramStart"/>
            <w:r w:rsidRPr="00F02BBB">
              <w:rPr>
                <w:rFonts w:ascii="楷体" w:eastAsia="楷体" w:hAnsi="楷体" w:cs="Times New Roman" w:hint="eastAsia"/>
                <w:color w:val="000000"/>
                <w:sz w:val="20"/>
                <w:szCs w:val="20"/>
                <w:lang w:eastAsia="zh-CN"/>
              </w:rPr>
              <w:t>无机与</w:t>
            </w:r>
            <w:proofErr w:type="gramEnd"/>
            <w:r w:rsidRPr="00F02BBB">
              <w:rPr>
                <w:rFonts w:ascii="楷体" w:eastAsia="楷体" w:hAnsi="楷体" w:cs="Times New Roman" w:hint="eastAsia"/>
                <w:color w:val="000000"/>
                <w:sz w:val="20"/>
                <w:szCs w:val="20"/>
                <w:lang w:eastAsia="zh-CN"/>
              </w:rPr>
              <w:t>分析化</w:t>
            </w:r>
            <w:r w:rsidRPr="00F02BBB">
              <w:rPr>
                <w:rFonts w:ascii="楷体" w:eastAsia="楷体" w:hAnsi="楷体" w:cs="Times New Roman" w:hint="eastAsia"/>
                <w:color w:val="000000"/>
                <w:sz w:val="20"/>
                <w:szCs w:val="20"/>
                <w:lang w:eastAsia="zh-CN"/>
              </w:rPr>
              <w:lastRenderedPageBreak/>
              <w:t>学实验</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60"/>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lastRenderedPageBreak/>
              <w:t>P06518</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有机化学实验</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10"/>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P06517</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物理化学实验</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tcPr>
          <w:p w:rsidR="00460AC9" w:rsidRPr="00F02BBB" w:rsidRDefault="00E86C8B" w:rsidP="00F02BBB">
            <w:pPr>
              <w:widowControl/>
              <w:jc w:val="center"/>
              <w:rPr>
                <w:rFonts w:ascii="Times New Roman" w:eastAsia="DengXian" w:hAnsi="Times New Roman" w:cs="Times New Roman"/>
                <w:color w:val="000000"/>
                <w:sz w:val="20"/>
                <w:szCs w:val="20"/>
                <w:lang w:eastAsia="zh-CN"/>
              </w:rPr>
            </w:pPr>
            <w:r w:rsidRPr="00E86C8B">
              <w:rPr>
                <w:rFonts w:ascii="Times New Roman" w:eastAsia="DengXian" w:hAnsi="Times New Roman" w:cs="Times New Roman"/>
                <w:color w:val="000000"/>
                <w:sz w:val="20"/>
                <w:szCs w:val="20"/>
                <w:lang w:eastAsia="zh-CN"/>
              </w:rPr>
              <w:t>P06901</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Pr>
                <w:rFonts w:ascii="楷体" w:eastAsia="楷体" w:hAnsi="楷体" w:cs="Times New Roman" w:hint="eastAsia"/>
                <w:color w:val="000000"/>
                <w:sz w:val="20"/>
                <w:szCs w:val="20"/>
                <w:lang w:eastAsia="zh-CN"/>
              </w:rPr>
              <w:t>能源化学工程</w:t>
            </w:r>
            <w:r w:rsidRPr="00F02BBB">
              <w:rPr>
                <w:rFonts w:ascii="楷体" w:eastAsia="楷体" w:hAnsi="楷体" w:cs="Times New Roman" w:hint="eastAsia"/>
                <w:color w:val="000000"/>
                <w:sz w:val="20"/>
                <w:szCs w:val="20"/>
                <w:lang w:eastAsia="zh-CN"/>
              </w:rPr>
              <w:t>专业认识实习</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tcPr>
          <w:p w:rsidR="00460AC9" w:rsidRPr="00E86C8B" w:rsidRDefault="00E86C8B" w:rsidP="00E86C8B">
            <w:pPr>
              <w:widowControl/>
              <w:jc w:val="center"/>
              <w:rPr>
                <w:rFonts w:ascii="Times New Roman" w:eastAsia="DengXian" w:hAnsi="Times New Roman" w:cs="Times New Roman"/>
                <w:color w:val="000000"/>
                <w:sz w:val="20"/>
                <w:szCs w:val="20"/>
                <w:lang w:eastAsia="zh-CN"/>
              </w:rPr>
            </w:pPr>
            <w:r w:rsidRPr="00E86C8B">
              <w:rPr>
                <w:rFonts w:ascii="Times New Roman" w:eastAsia="DengXian" w:hAnsi="Times New Roman" w:cs="Times New Roman"/>
                <w:color w:val="000000"/>
                <w:sz w:val="20"/>
                <w:szCs w:val="20"/>
                <w:lang w:eastAsia="zh-CN"/>
              </w:rPr>
              <w:t>P06905</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Pr>
                <w:rFonts w:ascii="楷体" w:eastAsia="楷体" w:hAnsi="楷体" w:cs="Times New Roman" w:hint="eastAsia"/>
                <w:color w:val="000000"/>
                <w:sz w:val="20"/>
                <w:szCs w:val="20"/>
                <w:lang w:eastAsia="zh-CN"/>
              </w:rPr>
              <w:t>能源化学工程</w:t>
            </w:r>
            <w:r w:rsidRPr="00F02BBB">
              <w:rPr>
                <w:rFonts w:ascii="楷体" w:eastAsia="楷体" w:hAnsi="楷体" w:cs="Times New Roman" w:hint="eastAsia"/>
                <w:color w:val="000000"/>
                <w:sz w:val="20"/>
                <w:szCs w:val="20"/>
                <w:lang w:eastAsia="zh-CN"/>
              </w:rPr>
              <w:t>专业生产实习</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tcPr>
          <w:p w:rsidR="00460AC9" w:rsidRPr="00F02BBB" w:rsidRDefault="00E86C8B" w:rsidP="00F02BBB">
            <w:pPr>
              <w:widowControl/>
              <w:jc w:val="center"/>
              <w:rPr>
                <w:rFonts w:ascii="Times New Roman" w:eastAsia="DengXian" w:hAnsi="Times New Roman" w:cs="Times New Roman"/>
                <w:color w:val="000000"/>
                <w:sz w:val="20"/>
                <w:szCs w:val="20"/>
                <w:lang w:eastAsia="zh-CN"/>
              </w:rPr>
            </w:pPr>
            <w:r w:rsidRPr="00E86C8B">
              <w:rPr>
                <w:rFonts w:ascii="Times New Roman" w:eastAsia="DengXian" w:hAnsi="Times New Roman" w:cs="Times New Roman"/>
                <w:color w:val="000000"/>
                <w:sz w:val="20"/>
                <w:szCs w:val="20"/>
                <w:lang w:eastAsia="zh-CN"/>
              </w:rPr>
              <w:t>M06904</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Pr>
                <w:rFonts w:ascii="楷体" w:eastAsia="楷体" w:hAnsi="楷体" w:cs="Times New Roman" w:hint="eastAsia"/>
                <w:color w:val="000000"/>
                <w:sz w:val="20"/>
                <w:szCs w:val="20"/>
                <w:lang w:eastAsia="zh-CN"/>
              </w:rPr>
              <w:t>能化</w:t>
            </w:r>
            <w:r w:rsidRPr="00F02BBB">
              <w:rPr>
                <w:rFonts w:ascii="楷体" w:eastAsia="楷体" w:hAnsi="楷体" w:cs="Times New Roman" w:hint="eastAsia"/>
                <w:color w:val="000000"/>
                <w:sz w:val="20"/>
                <w:szCs w:val="20"/>
                <w:lang w:eastAsia="zh-CN"/>
              </w:rPr>
              <w:t>专业学科前沿进展（英语）</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19"/>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P06315</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创新创业实践</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r>
      <w:tr w:rsidR="00460AC9" w:rsidRPr="00F02BBB" w:rsidTr="00DA031C">
        <w:trPr>
          <w:trHeight w:val="413"/>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P06318</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化工基础实验</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548"/>
          <w:jc w:val="center"/>
        </w:trPr>
        <w:tc>
          <w:tcPr>
            <w:tcW w:w="861" w:type="dxa"/>
            <w:shd w:val="clear" w:color="auto" w:fill="auto"/>
            <w:noWrap/>
            <w:vAlign w:val="center"/>
            <w:hideMark/>
          </w:tcPr>
          <w:p w:rsidR="00460AC9" w:rsidRPr="00F02BBB" w:rsidRDefault="00DA031C" w:rsidP="00F02BBB">
            <w:pPr>
              <w:widowControl/>
              <w:jc w:val="center"/>
              <w:rPr>
                <w:rFonts w:ascii="Times New Roman" w:eastAsia="DengXian" w:hAnsi="Times New Roman" w:cs="Times New Roman"/>
                <w:color w:val="000000"/>
                <w:sz w:val="20"/>
                <w:szCs w:val="20"/>
                <w:lang w:eastAsia="zh-CN"/>
              </w:rPr>
            </w:pPr>
            <w:r w:rsidRPr="00DA031C">
              <w:rPr>
                <w:rFonts w:ascii="Times New Roman" w:eastAsia="DengXian" w:hAnsi="Times New Roman" w:cs="Times New Roman"/>
                <w:color w:val="000000"/>
                <w:sz w:val="20"/>
                <w:szCs w:val="20"/>
                <w:lang w:eastAsia="zh-CN"/>
              </w:rPr>
              <w:t>P06904</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Pr>
                <w:rFonts w:ascii="楷体" w:eastAsia="楷体" w:hAnsi="楷体" w:cs="Times New Roman" w:hint="eastAsia"/>
                <w:color w:val="000000"/>
                <w:sz w:val="20"/>
                <w:szCs w:val="20"/>
                <w:lang w:eastAsia="zh-CN"/>
              </w:rPr>
              <w:t>能化</w:t>
            </w:r>
            <w:r w:rsidRPr="00F02BBB">
              <w:rPr>
                <w:rFonts w:ascii="楷体" w:eastAsia="楷体" w:hAnsi="楷体" w:cs="Times New Roman" w:hint="eastAsia"/>
                <w:color w:val="000000"/>
                <w:sz w:val="20"/>
                <w:szCs w:val="20"/>
                <w:lang w:eastAsia="zh-CN"/>
              </w:rPr>
              <w:t>专业实验</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P06321</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化工原理课程设计</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64"/>
          <w:jc w:val="center"/>
        </w:trPr>
        <w:tc>
          <w:tcPr>
            <w:tcW w:w="861" w:type="dxa"/>
            <w:shd w:val="clear" w:color="auto" w:fill="auto"/>
            <w:noWrap/>
            <w:vAlign w:val="center"/>
            <w:hideMark/>
          </w:tcPr>
          <w:p w:rsidR="00460AC9" w:rsidRPr="00F02BBB" w:rsidRDefault="00DA031C" w:rsidP="00F02BBB">
            <w:pPr>
              <w:widowControl/>
              <w:jc w:val="center"/>
              <w:rPr>
                <w:rFonts w:ascii="Times New Roman" w:eastAsia="DengXian" w:hAnsi="Times New Roman" w:cs="Times New Roman"/>
                <w:color w:val="000000"/>
                <w:sz w:val="20"/>
                <w:szCs w:val="20"/>
                <w:lang w:eastAsia="zh-CN"/>
              </w:rPr>
            </w:pPr>
            <w:r w:rsidRPr="00DA031C">
              <w:rPr>
                <w:rFonts w:ascii="Times New Roman" w:eastAsia="DengXian" w:hAnsi="Times New Roman" w:cs="Times New Roman"/>
                <w:color w:val="000000"/>
                <w:sz w:val="20"/>
                <w:szCs w:val="20"/>
                <w:lang w:eastAsia="zh-CN"/>
              </w:rPr>
              <w:t>P06903</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Pr>
                <w:rFonts w:ascii="楷体" w:eastAsia="楷体" w:hAnsi="楷体" w:cs="Times New Roman" w:hint="eastAsia"/>
                <w:color w:val="000000"/>
                <w:sz w:val="20"/>
                <w:szCs w:val="20"/>
                <w:lang w:eastAsia="zh-CN"/>
              </w:rPr>
              <w:t>能源</w:t>
            </w:r>
            <w:r w:rsidRPr="00F02BBB">
              <w:rPr>
                <w:rFonts w:ascii="楷体" w:eastAsia="楷体" w:hAnsi="楷体" w:cs="Times New Roman" w:hint="eastAsia"/>
                <w:color w:val="000000"/>
                <w:sz w:val="20"/>
                <w:szCs w:val="20"/>
                <w:lang w:eastAsia="zh-CN"/>
              </w:rPr>
              <w:t>化工设计</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14"/>
          <w:jc w:val="center"/>
        </w:trPr>
        <w:tc>
          <w:tcPr>
            <w:tcW w:w="861" w:type="dxa"/>
            <w:shd w:val="clear" w:color="auto" w:fill="auto"/>
            <w:noWrap/>
            <w:vAlign w:val="center"/>
          </w:tcPr>
          <w:p w:rsidR="00460AC9" w:rsidRPr="00F02BBB" w:rsidRDefault="00DA031C" w:rsidP="00F02BBB">
            <w:pPr>
              <w:widowControl/>
              <w:jc w:val="center"/>
              <w:rPr>
                <w:rFonts w:ascii="Times New Roman" w:eastAsia="DengXian" w:hAnsi="Times New Roman" w:cs="Times New Roman"/>
                <w:color w:val="000000"/>
                <w:sz w:val="20"/>
                <w:szCs w:val="20"/>
                <w:lang w:eastAsia="zh-CN"/>
              </w:rPr>
            </w:pPr>
            <w:r w:rsidRPr="00DA031C">
              <w:rPr>
                <w:rFonts w:ascii="Times New Roman" w:eastAsia="DengXian" w:hAnsi="Times New Roman" w:cs="Times New Roman"/>
                <w:color w:val="000000"/>
                <w:sz w:val="20"/>
                <w:szCs w:val="20"/>
                <w:lang w:eastAsia="zh-CN"/>
              </w:rPr>
              <w:t>P06902</w:t>
            </w:r>
          </w:p>
        </w:tc>
        <w:tc>
          <w:tcPr>
            <w:tcW w:w="1280" w:type="dxa"/>
            <w:shd w:val="clear" w:color="auto" w:fill="auto"/>
            <w:noWrap/>
            <w:vAlign w:val="center"/>
            <w:hideMark/>
          </w:tcPr>
          <w:p w:rsidR="00460AC9" w:rsidRPr="00F02BBB" w:rsidRDefault="00DA031C" w:rsidP="00F02BBB">
            <w:pPr>
              <w:widowControl/>
              <w:jc w:val="center"/>
              <w:rPr>
                <w:rFonts w:ascii="Times New Roman" w:eastAsia="DengXian" w:hAnsi="Times New Roman" w:cs="Times New Roman"/>
                <w:color w:val="000000"/>
                <w:sz w:val="20"/>
                <w:szCs w:val="20"/>
                <w:lang w:eastAsia="zh-CN"/>
              </w:rPr>
            </w:pPr>
            <w:r>
              <w:rPr>
                <w:rFonts w:ascii="楷体" w:eastAsia="楷体" w:hAnsi="楷体" w:cs="Times New Roman" w:hint="eastAsia"/>
                <w:color w:val="000000"/>
                <w:sz w:val="20"/>
                <w:szCs w:val="20"/>
                <w:lang w:eastAsia="zh-CN"/>
              </w:rPr>
              <w:t>能源化学工程</w:t>
            </w:r>
            <w:r w:rsidRPr="00F02BBB">
              <w:rPr>
                <w:rFonts w:ascii="楷体" w:eastAsia="楷体" w:hAnsi="楷体" w:cs="Times New Roman" w:hint="eastAsia"/>
                <w:color w:val="000000"/>
                <w:sz w:val="20"/>
                <w:szCs w:val="20"/>
                <w:lang w:eastAsia="zh-CN"/>
              </w:rPr>
              <w:t>专业</w:t>
            </w:r>
            <w:r w:rsidR="00460AC9" w:rsidRPr="00F02BBB">
              <w:rPr>
                <w:rFonts w:ascii="楷体" w:eastAsia="楷体" w:hAnsi="楷体" w:cs="Times New Roman" w:hint="eastAsia"/>
                <w:color w:val="000000"/>
                <w:sz w:val="20"/>
                <w:szCs w:val="20"/>
                <w:lang w:eastAsia="zh-CN"/>
              </w:rPr>
              <w:t>毕业实习</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tcPr>
          <w:p w:rsidR="00460AC9" w:rsidRPr="00F02BBB" w:rsidRDefault="00DA031C" w:rsidP="00F02BBB">
            <w:pPr>
              <w:widowControl/>
              <w:jc w:val="center"/>
              <w:rPr>
                <w:rFonts w:ascii="Times New Roman" w:eastAsia="DengXian" w:hAnsi="Times New Roman" w:cs="Times New Roman"/>
                <w:color w:val="000000"/>
                <w:sz w:val="20"/>
                <w:szCs w:val="20"/>
                <w:lang w:eastAsia="zh-CN"/>
              </w:rPr>
            </w:pPr>
            <w:r w:rsidRPr="00DA031C">
              <w:rPr>
                <w:rFonts w:ascii="Times New Roman" w:eastAsia="DengXian" w:hAnsi="Times New Roman" w:cs="Times New Roman"/>
                <w:color w:val="000000"/>
                <w:sz w:val="20"/>
                <w:szCs w:val="20"/>
                <w:lang w:eastAsia="zh-CN"/>
              </w:rPr>
              <w:t>P06906</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毕业设计（论文）</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52"/>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S30103</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社会实践</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L</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416"/>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S30102</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公益志愿服务</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r w:rsidR="00460AC9" w:rsidRPr="00F02BBB" w:rsidTr="00DA031C">
        <w:trPr>
          <w:trHeight w:val="255"/>
          <w:jc w:val="center"/>
        </w:trPr>
        <w:tc>
          <w:tcPr>
            <w:tcW w:w="861"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S30104</w:t>
            </w:r>
          </w:p>
        </w:tc>
        <w:tc>
          <w:tcPr>
            <w:tcW w:w="128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楷体" w:eastAsia="楷体" w:hAnsi="楷体" w:cs="Times New Roman" w:hint="eastAsia"/>
                <w:color w:val="000000"/>
                <w:sz w:val="20"/>
                <w:szCs w:val="20"/>
                <w:lang w:eastAsia="zh-CN"/>
              </w:rPr>
              <w:t>校园文化活动（含美育实</w:t>
            </w:r>
            <w:r w:rsidRPr="00F02BBB">
              <w:rPr>
                <w:rFonts w:ascii="楷体" w:eastAsia="楷体" w:hAnsi="楷体" w:cs="Times New Roman" w:hint="eastAsia"/>
                <w:color w:val="000000"/>
                <w:sz w:val="20"/>
                <w:szCs w:val="20"/>
                <w:lang w:eastAsia="zh-CN"/>
              </w:rPr>
              <w:lastRenderedPageBreak/>
              <w:t>践）</w:t>
            </w: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12"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H</w:t>
            </w:r>
          </w:p>
        </w:tc>
        <w:tc>
          <w:tcPr>
            <w:tcW w:w="340"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r w:rsidRPr="00F02BBB">
              <w:rPr>
                <w:rFonts w:ascii="Times New Roman" w:eastAsia="DengXian" w:hAnsi="Times New Roman" w:cs="Times New Roman"/>
                <w:color w:val="000000"/>
                <w:sz w:val="20"/>
                <w:szCs w:val="20"/>
                <w:lang w:eastAsia="zh-CN"/>
              </w:rPr>
              <w:t>M</w:t>
            </w: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c>
          <w:tcPr>
            <w:tcW w:w="397" w:type="dxa"/>
            <w:shd w:val="clear" w:color="auto" w:fill="auto"/>
            <w:noWrap/>
            <w:vAlign w:val="center"/>
            <w:hideMark/>
          </w:tcPr>
          <w:p w:rsidR="00460AC9" w:rsidRPr="00F02BBB" w:rsidRDefault="00460AC9" w:rsidP="00F02BBB">
            <w:pPr>
              <w:widowControl/>
              <w:jc w:val="center"/>
              <w:rPr>
                <w:rFonts w:ascii="Times New Roman" w:eastAsia="DengXian" w:hAnsi="Times New Roman" w:cs="Times New Roman"/>
                <w:color w:val="000000"/>
                <w:sz w:val="20"/>
                <w:szCs w:val="20"/>
                <w:lang w:eastAsia="zh-CN"/>
              </w:rPr>
            </w:pPr>
          </w:p>
        </w:tc>
      </w:tr>
    </w:tbl>
    <w:p w:rsidR="00570677" w:rsidRDefault="00570677" w:rsidP="00F02BBB">
      <w:pPr>
        <w:widowControl/>
        <w:jc w:val="center"/>
        <w:rPr>
          <w:rFonts w:ascii="Times New Roman" w:eastAsia="楷体" w:hAnsi="Times New Roman" w:cs="Times New Roman"/>
          <w:b/>
          <w:bCs/>
          <w:sz w:val="32"/>
          <w:szCs w:val="32"/>
          <w:lang w:eastAsia="zh-CN"/>
        </w:rPr>
      </w:pPr>
    </w:p>
    <w:p w:rsidR="000B076F" w:rsidRDefault="00F02BBB" w:rsidP="006612DA">
      <w:pPr>
        <w:widowControl/>
        <w:rPr>
          <w:rFonts w:ascii="Times New Roman" w:eastAsia="楷体" w:hAnsi="Times New Roman" w:cs="Times New Roman"/>
          <w:b/>
          <w:bCs/>
          <w:sz w:val="32"/>
          <w:szCs w:val="32"/>
          <w:lang w:eastAsia="zh-CN"/>
        </w:rPr>
      </w:pPr>
      <w:r>
        <w:rPr>
          <w:rFonts w:ascii="Times New Roman" w:eastAsia="楷体" w:hAnsi="Times New Roman" w:cs="Times New Roman"/>
          <w:b/>
          <w:bCs/>
          <w:sz w:val="32"/>
          <w:szCs w:val="32"/>
          <w:lang w:eastAsia="zh-CN"/>
        </w:rPr>
        <w:br w:type="page"/>
      </w:r>
      <w:r w:rsidR="002C6515">
        <w:rPr>
          <w:rFonts w:ascii="Times New Roman" w:eastAsia="楷体" w:hAnsi="Times New Roman" w:cs="Times New Roman" w:hint="eastAsia"/>
          <w:b/>
          <w:bCs/>
          <w:sz w:val="32"/>
          <w:szCs w:val="32"/>
          <w:lang w:eastAsia="zh-CN"/>
        </w:rPr>
        <w:lastRenderedPageBreak/>
        <w:t>能源化学工程</w:t>
      </w:r>
      <w:r w:rsidR="0069573D">
        <w:rPr>
          <w:rFonts w:ascii="Times New Roman" w:eastAsia="楷体" w:hAnsi="Times New Roman" w:cs="Times New Roman"/>
          <w:b/>
          <w:bCs/>
          <w:sz w:val="32"/>
          <w:szCs w:val="32"/>
          <w:lang w:eastAsia="zh-CN"/>
        </w:rPr>
        <w:t>专业课程体系拓扑图</w:t>
      </w:r>
      <w:bookmarkEnd w:id="5"/>
    </w:p>
    <w:p w:rsidR="004C45EC" w:rsidRDefault="006A29AE" w:rsidP="00C027EC">
      <w:pPr>
        <w:adjustRightInd w:val="0"/>
        <w:textAlignment w:val="baseline"/>
        <w:outlineLvl w:val="0"/>
        <w:rPr>
          <w:rFonts w:ascii="Times New Roman" w:eastAsia="楷体" w:hAnsi="Times New Roman" w:cs="Times New Roman"/>
          <w:b/>
          <w:bCs/>
          <w:sz w:val="32"/>
          <w:szCs w:val="32"/>
          <w:lang w:eastAsia="zh-CN"/>
        </w:rPr>
      </w:pPr>
      <w:r>
        <w:rPr>
          <w:rFonts w:ascii="Times New Roman" w:eastAsia="楷体" w:hAnsi="Times New Roman" w:cs="Times New Roman"/>
          <w:b/>
          <w:bCs/>
          <w:noProof/>
          <w:sz w:val="32"/>
          <w:szCs w:val="32"/>
          <w:lang w:eastAsia="zh-CN"/>
        </w:rPr>
        <w:drawing>
          <wp:inline distT="0" distB="0" distL="0" distR="0" wp14:anchorId="513EBC37">
            <wp:extent cx="8450448" cy="470916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59693" cy="4714312"/>
                    </a:xfrm>
                    <a:prstGeom prst="rect">
                      <a:avLst/>
                    </a:prstGeom>
                    <a:noFill/>
                  </pic:spPr>
                </pic:pic>
              </a:graphicData>
            </a:graphic>
          </wp:inline>
        </w:drawing>
      </w:r>
    </w:p>
    <w:p w:rsidR="000B076F" w:rsidRDefault="000B076F" w:rsidP="00B07F03">
      <w:pPr>
        <w:widowControl/>
        <w:jc w:val="center"/>
        <w:rPr>
          <w:lang w:eastAsia="zh-CN"/>
        </w:rPr>
      </w:pPr>
    </w:p>
    <w:sectPr w:rsidR="000B076F" w:rsidSect="000F1AAE">
      <w:headerReference w:type="default" r:id="rId8"/>
      <w:pgSz w:w="16840" w:h="11907" w:orient="landscape"/>
      <w:pgMar w:top="1418" w:right="1928" w:bottom="1418" w:left="1701" w:header="1361" w:footer="1134" w:gutter="0"/>
      <w:cols w:space="425"/>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76A" w:rsidRDefault="00E0676A">
      <w:r>
        <w:separator/>
      </w:r>
    </w:p>
  </w:endnote>
  <w:endnote w:type="continuationSeparator" w:id="0">
    <w:p w:rsidR="00E0676A" w:rsidRDefault="00E06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YaHei-Bold">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R PL ShanHeiSun Uni">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Adobe Caslon Pro">
    <w:altName w:val="Segoe Print"/>
    <w:charset w:val="00"/>
    <w:family w:val="roman"/>
    <w:pitch w:val="default"/>
    <w:sig w:usb0="00000000" w:usb1="00000000" w:usb2="00000000" w:usb3="00000000" w:csb0="00000093" w:csb1="00000000"/>
  </w:font>
  <w:font w:name="MingLiU">
    <w:altName w:val="細明體"/>
    <w:panose1 w:val="02010609000101010101"/>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76A" w:rsidRDefault="00E0676A">
      <w:r>
        <w:separator/>
      </w:r>
    </w:p>
  </w:footnote>
  <w:footnote w:type="continuationSeparator" w:id="0">
    <w:p w:rsidR="00E0676A" w:rsidRDefault="00E06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2F2" w:rsidRDefault="007002F2">
    <w:pPr>
      <w:pStyle w:val="af0"/>
      <w:pBdr>
        <w:bottom w:val="double" w:sz="4" w:space="1" w:color="auto"/>
      </w:pBdr>
      <w:wordWrap w:val="0"/>
      <w:jc w:val="right"/>
      <w:rPr>
        <w:lang w:eastAsia="zh-CN"/>
      </w:rPr>
    </w:pPr>
    <w:r>
      <w:rPr>
        <w:rFonts w:ascii="楷体_GB2312" w:eastAsia="楷体_GB2312" w:hint="eastAsia"/>
        <w:bCs/>
        <w:color w:val="000000"/>
        <w:lang w:eastAsia="zh-CN"/>
      </w:rPr>
      <w:t>能源化学工程专业2020版本</w:t>
    </w:r>
    <w:proofErr w:type="gramStart"/>
    <w:r>
      <w:rPr>
        <w:rFonts w:ascii="楷体_GB2312" w:eastAsia="楷体_GB2312" w:hint="eastAsia"/>
        <w:bCs/>
        <w:color w:val="000000"/>
        <w:lang w:eastAsia="zh-CN"/>
      </w:rPr>
      <w:t>科培养</w:t>
    </w:r>
    <w:proofErr w:type="gramEnd"/>
    <w:r>
      <w:rPr>
        <w:rFonts w:ascii="楷体_GB2312" w:eastAsia="楷体_GB2312" w:hint="eastAsia"/>
        <w:bCs/>
        <w:color w:val="000000"/>
        <w:lang w:eastAsia="zh-CN"/>
      </w:rPr>
      <w:t>方案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US" w:vendorID="64" w:dllVersion="131078" w:nlCheck="1" w:checkStyle="1"/>
  <w:proofState w:spelling="clean" w:grammar="clean"/>
  <w:defaultTabStop w:val="420"/>
  <w:evenAndOddHeaders/>
  <w:drawingGridHorizontalSpacing w:val="11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7E5"/>
    <w:rsid w:val="000015E3"/>
    <w:rsid w:val="0004538E"/>
    <w:rsid w:val="000471FA"/>
    <w:rsid w:val="000626F8"/>
    <w:rsid w:val="00073E48"/>
    <w:rsid w:val="000762D4"/>
    <w:rsid w:val="00092260"/>
    <w:rsid w:val="000B076F"/>
    <w:rsid w:val="000D53B3"/>
    <w:rsid w:val="000F1667"/>
    <w:rsid w:val="000F1AAE"/>
    <w:rsid w:val="00117BE8"/>
    <w:rsid w:val="001B6E19"/>
    <w:rsid w:val="001C0F73"/>
    <w:rsid w:val="001C5238"/>
    <w:rsid w:val="001E4F48"/>
    <w:rsid w:val="001E5B3D"/>
    <w:rsid w:val="002163C0"/>
    <w:rsid w:val="00282B62"/>
    <w:rsid w:val="002A6CF5"/>
    <w:rsid w:val="002B40CD"/>
    <w:rsid w:val="002C635B"/>
    <w:rsid w:val="002C6515"/>
    <w:rsid w:val="002D42B6"/>
    <w:rsid w:val="002D4F7A"/>
    <w:rsid w:val="002F024D"/>
    <w:rsid w:val="002F1821"/>
    <w:rsid w:val="003178F5"/>
    <w:rsid w:val="0034071F"/>
    <w:rsid w:val="003469F2"/>
    <w:rsid w:val="003562AB"/>
    <w:rsid w:val="00377164"/>
    <w:rsid w:val="003906E5"/>
    <w:rsid w:val="00393D38"/>
    <w:rsid w:val="003D02D7"/>
    <w:rsid w:val="003F59B2"/>
    <w:rsid w:val="00435877"/>
    <w:rsid w:val="00443A25"/>
    <w:rsid w:val="00460AC9"/>
    <w:rsid w:val="00473D0D"/>
    <w:rsid w:val="00490348"/>
    <w:rsid w:val="00496BE1"/>
    <w:rsid w:val="004C45EC"/>
    <w:rsid w:val="004C73EA"/>
    <w:rsid w:val="004E210F"/>
    <w:rsid w:val="004E27E5"/>
    <w:rsid w:val="004F3DF0"/>
    <w:rsid w:val="0050519E"/>
    <w:rsid w:val="005061C3"/>
    <w:rsid w:val="005259CF"/>
    <w:rsid w:val="00535B5D"/>
    <w:rsid w:val="0055744C"/>
    <w:rsid w:val="00570677"/>
    <w:rsid w:val="00572E54"/>
    <w:rsid w:val="005A7925"/>
    <w:rsid w:val="005D05DF"/>
    <w:rsid w:val="005E3133"/>
    <w:rsid w:val="00632BEA"/>
    <w:rsid w:val="006612DA"/>
    <w:rsid w:val="00681ED2"/>
    <w:rsid w:val="0069573D"/>
    <w:rsid w:val="006A29AE"/>
    <w:rsid w:val="006B2940"/>
    <w:rsid w:val="006E1FCE"/>
    <w:rsid w:val="006E4547"/>
    <w:rsid w:val="006F51F6"/>
    <w:rsid w:val="0070006D"/>
    <w:rsid w:val="007002F2"/>
    <w:rsid w:val="007210BD"/>
    <w:rsid w:val="00726C20"/>
    <w:rsid w:val="00756FE6"/>
    <w:rsid w:val="00785E78"/>
    <w:rsid w:val="00793175"/>
    <w:rsid w:val="007F6604"/>
    <w:rsid w:val="008722CD"/>
    <w:rsid w:val="008D7AD2"/>
    <w:rsid w:val="008E3566"/>
    <w:rsid w:val="008E4FE0"/>
    <w:rsid w:val="009177DD"/>
    <w:rsid w:val="00917B1E"/>
    <w:rsid w:val="009241D5"/>
    <w:rsid w:val="009431BE"/>
    <w:rsid w:val="00976861"/>
    <w:rsid w:val="0098385B"/>
    <w:rsid w:val="009B74C6"/>
    <w:rsid w:val="009C2652"/>
    <w:rsid w:val="00A219AA"/>
    <w:rsid w:val="00A2300B"/>
    <w:rsid w:val="00A312CF"/>
    <w:rsid w:val="00A908A3"/>
    <w:rsid w:val="00A96E88"/>
    <w:rsid w:val="00AD3FA8"/>
    <w:rsid w:val="00AD5E52"/>
    <w:rsid w:val="00B003E8"/>
    <w:rsid w:val="00B05121"/>
    <w:rsid w:val="00B07F03"/>
    <w:rsid w:val="00B13C3F"/>
    <w:rsid w:val="00B57FEF"/>
    <w:rsid w:val="00B7225A"/>
    <w:rsid w:val="00B80C96"/>
    <w:rsid w:val="00B97601"/>
    <w:rsid w:val="00BA4926"/>
    <w:rsid w:val="00BC73A1"/>
    <w:rsid w:val="00BE2174"/>
    <w:rsid w:val="00BE3436"/>
    <w:rsid w:val="00BE54EE"/>
    <w:rsid w:val="00C027EC"/>
    <w:rsid w:val="00C25CA6"/>
    <w:rsid w:val="00C42B63"/>
    <w:rsid w:val="00C836AD"/>
    <w:rsid w:val="00CA6B7E"/>
    <w:rsid w:val="00CC0C2A"/>
    <w:rsid w:val="00CD76E5"/>
    <w:rsid w:val="00CE1E20"/>
    <w:rsid w:val="00D75527"/>
    <w:rsid w:val="00D91612"/>
    <w:rsid w:val="00DA031C"/>
    <w:rsid w:val="00DE0218"/>
    <w:rsid w:val="00E0676A"/>
    <w:rsid w:val="00E1768F"/>
    <w:rsid w:val="00E21C36"/>
    <w:rsid w:val="00E23BF0"/>
    <w:rsid w:val="00E62420"/>
    <w:rsid w:val="00E65C7F"/>
    <w:rsid w:val="00E86C8B"/>
    <w:rsid w:val="00EC0736"/>
    <w:rsid w:val="00F02BBB"/>
    <w:rsid w:val="00F4133C"/>
    <w:rsid w:val="00F5717A"/>
    <w:rsid w:val="00F750AC"/>
    <w:rsid w:val="00F965B7"/>
    <w:rsid w:val="508B480A"/>
    <w:rsid w:val="63226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481EFD07-A9E0-4F0F-AB1D-4561CCCA2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1" w:qFormat="1"/>
    <w:lsdException w:name="heading 1" w:uiPriority="0" w:qFormat="1"/>
    <w:lsdException w:name="heading 2" w:uiPriority="0" w:qFormat="1"/>
    <w:lsdException w:name="heading 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unhideWhenUsed="1" w:qFormat="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nhideWhenUsed="1" w:qFormat="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pPr>
    <w:rPr>
      <w:sz w:val="22"/>
      <w:szCs w:val="22"/>
      <w:lang w:eastAsia="en-US"/>
    </w:rPr>
  </w:style>
  <w:style w:type="paragraph" w:styleId="1">
    <w:name w:val="heading 1"/>
    <w:basedOn w:val="a"/>
    <w:next w:val="a"/>
    <w:link w:val="1Char"/>
    <w:qFormat/>
    <w:pPr>
      <w:ind w:left="1140"/>
      <w:outlineLvl w:val="0"/>
    </w:pPr>
    <w:rPr>
      <w:rFonts w:ascii="宋体" w:eastAsia="宋体" w:hAnsi="宋体"/>
      <w:b/>
      <w:bCs/>
      <w:sz w:val="32"/>
      <w:szCs w:val="32"/>
    </w:rPr>
  </w:style>
  <w:style w:type="paragraph" w:styleId="2">
    <w:name w:val="heading 2"/>
    <w:basedOn w:val="a"/>
    <w:next w:val="a"/>
    <w:link w:val="2Char"/>
    <w:qFormat/>
    <w:pPr>
      <w:spacing w:before="34"/>
      <w:ind w:left="538"/>
      <w:outlineLvl w:val="1"/>
    </w:pPr>
    <w:rPr>
      <w:rFonts w:ascii="宋体" w:eastAsia="宋体" w:hAnsi="宋体"/>
      <w:b/>
      <w:bCs/>
      <w:sz w:val="21"/>
      <w:szCs w:val="21"/>
    </w:rPr>
  </w:style>
  <w:style w:type="paragraph" w:styleId="3">
    <w:name w:val="heading 3"/>
    <w:basedOn w:val="a"/>
    <w:next w:val="a"/>
    <w:link w:val="3Char"/>
    <w:uiPriority w:val="99"/>
    <w:unhideWhenUsed/>
    <w:qFormat/>
    <w:pPr>
      <w:keepNext/>
      <w:keepLines/>
      <w:spacing w:before="260" w:after="260" w:line="416" w:lineRule="auto"/>
      <w:jc w:val="both"/>
      <w:outlineLvl w:val="2"/>
    </w:pPr>
    <w:rPr>
      <w:rFonts w:ascii="Calibri" w:eastAsia="宋体" w:hAnsi="Calibri" w:cs="Times New Roman"/>
      <w:b/>
      <w:bCs/>
      <w:kern w:val="2"/>
      <w:sz w:val="3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pPr>
      <w:ind w:left="1320"/>
    </w:pPr>
    <w:rPr>
      <w:sz w:val="18"/>
      <w:szCs w:val="18"/>
    </w:rPr>
  </w:style>
  <w:style w:type="paragraph" w:styleId="a3">
    <w:name w:val="Normal Indent"/>
    <w:basedOn w:val="a"/>
    <w:qFormat/>
    <w:pPr>
      <w:ind w:firstLine="420"/>
      <w:jc w:val="both"/>
    </w:pPr>
    <w:rPr>
      <w:rFonts w:ascii="Times New Roman" w:eastAsia="宋体" w:hAnsi="Times New Roman" w:cs="Times New Roman"/>
      <w:kern w:val="2"/>
      <w:sz w:val="21"/>
      <w:szCs w:val="20"/>
      <w:lang w:eastAsia="zh-CN"/>
    </w:rPr>
  </w:style>
  <w:style w:type="paragraph" w:styleId="a4">
    <w:name w:val="caption"/>
    <w:basedOn w:val="a"/>
    <w:next w:val="a"/>
    <w:qFormat/>
    <w:pPr>
      <w:jc w:val="both"/>
    </w:pPr>
    <w:rPr>
      <w:rFonts w:ascii="Cambria" w:eastAsia="黑体" w:hAnsi="Cambria" w:cs="Times New Roman"/>
      <w:kern w:val="2"/>
      <w:sz w:val="20"/>
      <w:szCs w:val="20"/>
      <w:lang w:eastAsia="zh-CN"/>
    </w:rPr>
  </w:style>
  <w:style w:type="paragraph" w:styleId="a5">
    <w:name w:val="Document Map"/>
    <w:basedOn w:val="a"/>
    <w:link w:val="Char"/>
    <w:qFormat/>
    <w:pPr>
      <w:shd w:val="clear" w:color="auto" w:fill="000080"/>
      <w:jc w:val="both"/>
    </w:pPr>
    <w:rPr>
      <w:rFonts w:ascii="Times New Roman" w:eastAsia="宋体" w:hAnsi="Times New Roman" w:cs="Times New Roman"/>
      <w:sz w:val="20"/>
      <w:szCs w:val="20"/>
      <w:lang w:val="zh-CN" w:eastAsia="zh-CN"/>
    </w:rPr>
  </w:style>
  <w:style w:type="paragraph" w:styleId="a6">
    <w:name w:val="annotation text"/>
    <w:basedOn w:val="a"/>
    <w:link w:val="Char0"/>
    <w:qFormat/>
    <w:rPr>
      <w:rFonts w:ascii="Times New Roman" w:eastAsia="宋体" w:hAnsi="Times New Roman" w:cs="Times New Roman"/>
      <w:sz w:val="20"/>
      <w:szCs w:val="20"/>
      <w:lang w:val="zh-CN" w:eastAsia="zh-CN"/>
    </w:rPr>
  </w:style>
  <w:style w:type="paragraph" w:styleId="a7">
    <w:name w:val="Salutation"/>
    <w:basedOn w:val="a"/>
    <w:next w:val="a"/>
    <w:link w:val="Char1"/>
    <w:uiPriority w:val="99"/>
    <w:qFormat/>
    <w:pPr>
      <w:jc w:val="both"/>
    </w:pPr>
    <w:rPr>
      <w:color w:val="000000"/>
      <w:kern w:val="2"/>
      <w:sz w:val="28"/>
      <w:szCs w:val="28"/>
      <w:lang w:eastAsia="zh-CN"/>
    </w:rPr>
  </w:style>
  <w:style w:type="paragraph" w:styleId="a8">
    <w:name w:val="Closing"/>
    <w:basedOn w:val="a"/>
    <w:link w:val="Char2"/>
    <w:uiPriority w:val="99"/>
    <w:unhideWhenUsed/>
    <w:qFormat/>
    <w:pPr>
      <w:ind w:leftChars="2100" w:left="100"/>
      <w:jc w:val="both"/>
    </w:pPr>
    <w:rPr>
      <w:rFonts w:ascii="仿宋_GB2312" w:eastAsia="仿宋_GB2312" w:hAnsi="Calibri"/>
      <w:kern w:val="2"/>
      <w:sz w:val="28"/>
      <w:szCs w:val="32"/>
      <w:lang w:eastAsia="zh-CN"/>
    </w:rPr>
  </w:style>
  <w:style w:type="paragraph" w:styleId="a9">
    <w:name w:val="Body Text"/>
    <w:basedOn w:val="a"/>
    <w:link w:val="Char3"/>
    <w:qFormat/>
    <w:pPr>
      <w:spacing w:before="35"/>
      <w:ind w:left="118" w:firstLine="419"/>
    </w:pPr>
    <w:rPr>
      <w:rFonts w:ascii="宋体" w:eastAsia="宋体" w:hAnsi="宋体"/>
      <w:sz w:val="21"/>
      <w:szCs w:val="21"/>
    </w:rPr>
  </w:style>
  <w:style w:type="paragraph" w:styleId="aa">
    <w:name w:val="Body Text Indent"/>
    <w:basedOn w:val="a"/>
    <w:link w:val="Char4"/>
    <w:qFormat/>
    <w:pPr>
      <w:adjustRightInd w:val="0"/>
      <w:spacing w:line="360" w:lineRule="atLeast"/>
      <w:ind w:left="210"/>
      <w:textAlignment w:val="baseline"/>
    </w:pPr>
    <w:rPr>
      <w:rFonts w:ascii="宋体" w:eastAsia="宋体" w:hAnsi="Times New Roman" w:cs="Times New Roman"/>
      <w:sz w:val="20"/>
      <w:szCs w:val="20"/>
      <w:lang w:val="zh-CN" w:eastAsia="zh-CN"/>
    </w:rPr>
  </w:style>
  <w:style w:type="paragraph" w:styleId="ab">
    <w:name w:val="Block Text"/>
    <w:basedOn w:val="a"/>
    <w:qFormat/>
    <w:pPr>
      <w:autoSpaceDE w:val="0"/>
      <w:autoSpaceDN w:val="0"/>
      <w:adjustRightInd w:val="0"/>
      <w:spacing w:line="360" w:lineRule="auto"/>
      <w:ind w:left="4" w:right="38"/>
      <w:jc w:val="both"/>
    </w:pPr>
    <w:rPr>
      <w:rFonts w:ascii="宋体" w:eastAsia="宋体" w:hAnsi="Times New Roman" w:cs="Times New Roman"/>
      <w:sz w:val="21"/>
      <w:szCs w:val="20"/>
      <w:lang w:eastAsia="zh-CN"/>
    </w:rPr>
  </w:style>
  <w:style w:type="paragraph" w:styleId="5">
    <w:name w:val="toc 5"/>
    <w:basedOn w:val="a"/>
    <w:next w:val="a"/>
    <w:uiPriority w:val="39"/>
    <w:unhideWhenUsed/>
    <w:qFormat/>
    <w:pPr>
      <w:ind w:left="880"/>
    </w:pPr>
    <w:rPr>
      <w:sz w:val="18"/>
      <w:szCs w:val="18"/>
    </w:rPr>
  </w:style>
  <w:style w:type="paragraph" w:styleId="30">
    <w:name w:val="toc 3"/>
    <w:basedOn w:val="a"/>
    <w:next w:val="a"/>
    <w:uiPriority w:val="39"/>
    <w:unhideWhenUsed/>
    <w:qFormat/>
    <w:pPr>
      <w:ind w:left="440"/>
    </w:pPr>
    <w:rPr>
      <w:i/>
      <w:iCs/>
      <w:sz w:val="20"/>
      <w:szCs w:val="20"/>
    </w:rPr>
  </w:style>
  <w:style w:type="paragraph" w:styleId="ac">
    <w:name w:val="Plain Text"/>
    <w:basedOn w:val="a"/>
    <w:link w:val="Char5"/>
    <w:qFormat/>
    <w:pPr>
      <w:jc w:val="both"/>
    </w:pPr>
    <w:rPr>
      <w:rFonts w:ascii="宋体" w:eastAsia="宋体" w:hAnsi="Courier New" w:cs="Times New Roman"/>
      <w:sz w:val="20"/>
      <w:szCs w:val="20"/>
      <w:lang w:val="zh-CN" w:eastAsia="zh-CN"/>
    </w:rPr>
  </w:style>
  <w:style w:type="paragraph" w:styleId="8">
    <w:name w:val="toc 8"/>
    <w:basedOn w:val="a"/>
    <w:next w:val="a"/>
    <w:uiPriority w:val="39"/>
    <w:unhideWhenUsed/>
    <w:qFormat/>
    <w:pPr>
      <w:ind w:left="1540"/>
    </w:pPr>
    <w:rPr>
      <w:sz w:val="18"/>
      <w:szCs w:val="18"/>
    </w:rPr>
  </w:style>
  <w:style w:type="paragraph" w:styleId="ad">
    <w:name w:val="Date"/>
    <w:basedOn w:val="a"/>
    <w:next w:val="a"/>
    <w:link w:val="Char6"/>
    <w:qFormat/>
    <w:pPr>
      <w:ind w:leftChars="2500" w:left="100"/>
      <w:jc w:val="both"/>
    </w:pPr>
    <w:rPr>
      <w:rFonts w:ascii="Times New Roman" w:eastAsia="宋体" w:hAnsi="Times New Roman" w:cs="Times New Roman"/>
      <w:b/>
      <w:kern w:val="2"/>
      <w:sz w:val="24"/>
      <w:szCs w:val="24"/>
      <w:lang w:val="zh-CN" w:eastAsia="zh-CN"/>
    </w:rPr>
  </w:style>
  <w:style w:type="paragraph" w:styleId="20">
    <w:name w:val="Body Text Indent 2"/>
    <w:basedOn w:val="a"/>
    <w:link w:val="2Char0"/>
    <w:qFormat/>
    <w:pPr>
      <w:adjustRightInd w:val="0"/>
      <w:snapToGrid w:val="0"/>
      <w:ind w:firstLine="482"/>
      <w:jc w:val="both"/>
    </w:pPr>
    <w:rPr>
      <w:rFonts w:ascii="宋体" w:eastAsia="宋体" w:hAnsi="宋体" w:cs="Times New Roman"/>
      <w:sz w:val="20"/>
      <w:szCs w:val="20"/>
      <w:lang w:val="zh-CN" w:eastAsia="zh-CN"/>
    </w:rPr>
  </w:style>
  <w:style w:type="paragraph" w:styleId="ae">
    <w:name w:val="Balloon Text"/>
    <w:basedOn w:val="a"/>
    <w:link w:val="Char7"/>
    <w:uiPriority w:val="99"/>
    <w:unhideWhenUsed/>
    <w:qFormat/>
    <w:rPr>
      <w:sz w:val="18"/>
      <w:szCs w:val="18"/>
    </w:rPr>
  </w:style>
  <w:style w:type="paragraph" w:styleId="af">
    <w:name w:val="footer"/>
    <w:basedOn w:val="a"/>
    <w:link w:val="Char8"/>
    <w:uiPriority w:val="99"/>
    <w:unhideWhenUsed/>
    <w:qFormat/>
    <w:pPr>
      <w:tabs>
        <w:tab w:val="center" w:pos="4153"/>
        <w:tab w:val="right" w:pos="8306"/>
      </w:tabs>
      <w:snapToGrid w:val="0"/>
    </w:pPr>
    <w:rPr>
      <w:sz w:val="18"/>
      <w:szCs w:val="18"/>
    </w:rPr>
  </w:style>
  <w:style w:type="paragraph" w:styleId="af0">
    <w:name w:val="header"/>
    <w:basedOn w:val="a"/>
    <w:link w:val="Char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pPr>
    <w:rPr>
      <w:b/>
      <w:bCs/>
      <w:caps/>
      <w:sz w:val="20"/>
      <w:szCs w:val="20"/>
    </w:rPr>
  </w:style>
  <w:style w:type="paragraph" w:styleId="4">
    <w:name w:val="toc 4"/>
    <w:basedOn w:val="a"/>
    <w:next w:val="a"/>
    <w:uiPriority w:val="39"/>
    <w:unhideWhenUsed/>
    <w:qFormat/>
    <w:pPr>
      <w:ind w:left="660"/>
    </w:pPr>
    <w:rPr>
      <w:sz w:val="18"/>
      <w:szCs w:val="18"/>
    </w:rPr>
  </w:style>
  <w:style w:type="paragraph" w:styleId="af1">
    <w:name w:val="List"/>
    <w:basedOn w:val="a9"/>
    <w:qFormat/>
    <w:pPr>
      <w:suppressAutoHyphens/>
      <w:spacing w:before="0" w:after="120"/>
      <w:ind w:left="0" w:firstLine="0"/>
      <w:jc w:val="both"/>
    </w:pPr>
    <w:rPr>
      <w:rFonts w:ascii="Times New Roman" w:hAnsi="Times New Roman" w:cs="Times New Roman"/>
      <w:kern w:val="1"/>
      <w:szCs w:val="24"/>
      <w:lang w:eastAsia="ar-SA"/>
    </w:rPr>
  </w:style>
  <w:style w:type="paragraph" w:styleId="6">
    <w:name w:val="toc 6"/>
    <w:basedOn w:val="a"/>
    <w:next w:val="a"/>
    <w:uiPriority w:val="39"/>
    <w:unhideWhenUsed/>
    <w:qFormat/>
    <w:pPr>
      <w:ind w:left="1100"/>
    </w:pPr>
    <w:rPr>
      <w:sz w:val="18"/>
      <w:szCs w:val="18"/>
    </w:rPr>
  </w:style>
  <w:style w:type="paragraph" w:styleId="31">
    <w:name w:val="Body Text Indent 3"/>
    <w:basedOn w:val="a"/>
    <w:link w:val="3Char0"/>
    <w:qFormat/>
    <w:pPr>
      <w:spacing w:line="420" w:lineRule="exact"/>
      <w:ind w:firstLine="420"/>
      <w:jc w:val="both"/>
    </w:pPr>
    <w:rPr>
      <w:rFonts w:ascii="宋体" w:eastAsia="宋体" w:hAnsi="宋体" w:cs="Times New Roman"/>
      <w:sz w:val="20"/>
      <w:szCs w:val="20"/>
      <w:lang w:val="zh-CN" w:eastAsia="zh-CN"/>
    </w:rPr>
  </w:style>
  <w:style w:type="paragraph" w:styleId="21">
    <w:name w:val="toc 2"/>
    <w:basedOn w:val="a"/>
    <w:next w:val="a"/>
    <w:uiPriority w:val="39"/>
    <w:qFormat/>
    <w:pPr>
      <w:ind w:left="220"/>
    </w:pPr>
    <w:rPr>
      <w:smallCaps/>
      <w:sz w:val="20"/>
      <w:szCs w:val="20"/>
    </w:rPr>
  </w:style>
  <w:style w:type="paragraph" w:styleId="9">
    <w:name w:val="toc 9"/>
    <w:basedOn w:val="a"/>
    <w:next w:val="a"/>
    <w:uiPriority w:val="39"/>
    <w:unhideWhenUsed/>
    <w:qFormat/>
    <w:pPr>
      <w:ind w:left="1760"/>
    </w:pPr>
    <w:rPr>
      <w:sz w:val="18"/>
      <w:szCs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Times New Roman"/>
      <w:sz w:val="24"/>
      <w:szCs w:val="20"/>
      <w:lang w:val="zh-CN" w:eastAsia="zh-CN"/>
    </w:rPr>
  </w:style>
  <w:style w:type="paragraph" w:styleId="af2">
    <w:name w:val="Normal (Web)"/>
    <w:basedOn w:val="a"/>
    <w:qFormat/>
    <w:pPr>
      <w:widowControl/>
      <w:spacing w:before="100" w:beforeAutospacing="1" w:after="100" w:afterAutospacing="1"/>
    </w:pPr>
    <w:rPr>
      <w:rFonts w:ascii="Arial Unicode MS" w:eastAsia="宋体" w:hAnsi="Arial Unicode MS" w:cs="Arial Unicode MS"/>
      <w:sz w:val="24"/>
      <w:szCs w:val="24"/>
      <w:lang w:eastAsia="zh-CN"/>
    </w:rPr>
  </w:style>
  <w:style w:type="paragraph" w:styleId="af3">
    <w:name w:val="Title"/>
    <w:basedOn w:val="a"/>
    <w:next w:val="a"/>
    <w:link w:val="Chara"/>
    <w:qFormat/>
    <w:pPr>
      <w:adjustRightInd w:val="0"/>
      <w:spacing w:before="240" w:after="60" w:line="312" w:lineRule="atLeast"/>
      <w:jc w:val="center"/>
      <w:textAlignment w:val="baseline"/>
      <w:outlineLvl w:val="0"/>
    </w:pPr>
    <w:rPr>
      <w:rFonts w:ascii="Cambria" w:hAnsi="Cambria"/>
      <w:b/>
      <w:bCs/>
      <w:kern w:val="2"/>
      <w:sz w:val="32"/>
      <w:szCs w:val="32"/>
      <w:lang w:eastAsia="zh-CN"/>
    </w:rPr>
  </w:style>
  <w:style w:type="paragraph" w:styleId="af4">
    <w:name w:val="annotation subject"/>
    <w:basedOn w:val="a6"/>
    <w:next w:val="a6"/>
    <w:link w:val="Charb"/>
    <w:qFormat/>
    <w:rPr>
      <w:b/>
    </w:rPr>
  </w:style>
  <w:style w:type="table" w:styleId="af5">
    <w:name w:val="Table Grid"/>
    <w:basedOn w:val="a1"/>
    <w:qFormat/>
    <w:pPr>
      <w:widowControl w:val="0"/>
    </w:pPr>
    <w:rPr>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22"/>
    <w:qFormat/>
    <w:rPr>
      <w:b/>
      <w:bCs/>
    </w:rPr>
  </w:style>
  <w:style w:type="character" w:styleId="af7">
    <w:name w:val="page number"/>
    <w:qFormat/>
  </w:style>
  <w:style w:type="character" w:styleId="af8">
    <w:name w:val="FollowedHyperlink"/>
    <w:uiPriority w:val="99"/>
    <w:unhideWhenUsed/>
    <w:qFormat/>
    <w:rPr>
      <w:color w:val="954F72"/>
      <w:u w:val="single"/>
    </w:rPr>
  </w:style>
  <w:style w:type="character" w:styleId="af9">
    <w:name w:val="Emphasis"/>
    <w:basedOn w:val="a0"/>
    <w:uiPriority w:val="20"/>
    <w:qFormat/>
    <w:rPr>
      <w:i/>
      <w:iCs/>
    </w:rPr>
  </w:style>
  <w:style w:type="character" w:styleId="afa">
    <w:name w:val="Hyperlink"/>
    <w:uiPriority w:val="99"/>
    <w:qFormat/>
    <w:rPr>
      <w:color w:val="0000FF"/>
      <w:u w:val="single"/>
    </w:rPr>
  </w:style>
  <w:style w:type="character" w:styleId="afb">
    <w:name w:val="annotation reference"/>
    <w:qFormat/>
    <w:rPr>
      <w:sz w:val="21"/>
    </w:rPr>
  </w:style>
  <w:style w:type="character" w:customStyle="1" w:styleId="1Char">
    <w:name w:val="标题 1 Char"/>
    <w:basedOn w:val="a0"/>
    <w:link w:val="1"/>
    <w:qFormat/>
    <w:rPr>
      <w:rFonts w:ascii="宋体" w:eastAsia="宋体" w:hAnsi="宋体"/>
      <w:b/>
      <w:bCs/>
      <w:kern w:val="0"/>
      <w:sz w:val="32"/>
      <w:szCs w:val="32"/>
      <w:lang w:eastAsia="en-US"/>
    </w:rPr>
  </w:style>
  <w:style w:type="character" w:customStyle="1" w:styleId="2Char">
    <w:name w:val="标题 2 Char"/>
    <w:basedOn w:val="a0"/>
    <w:link w:val="2"/>
    <w:qFormat/>
    <w:rPr>
      <w:rFonts w:ascii="宋体" w:eastAsia="宋体" w:hAnsi="宋体"/>
      <w:b/>
      <w:bCs/>
      <w:kern w:val="0"/>
      <w:szCs w:val="21"/>
      <w:lang w:eastAsia="en-US"/>
    </w:rPr>
  </w:style>
  <w:style w:type="character" w:customStyle="1" w:styleId="3Char">
    <w:name w:val="标题 3 Char"/>
    <w:basedOn w:val="a0"/>
    <w:link w:val="3"/>
    <w:uiPriority w:val="99"/>
    <w:qFormat/>
    <w:rPr>
      <w:rFonts w:ascii="Calibri" w:eastAsia="宋体" w:hAnsi="Calibri" w:cs="Times New Roman"/>
      <w:b/>
      <w:bCs/>
      <w:sz w:val="32"/>
      <w:szCs w:val="32"/>
    </w:rPr>
  </w:style>
  <w:style w:type="table" w:customStyle="1" w:styleId="TableNormal">
    <w:name w:val="Table Normal"/>
    <w:uiPriority w:val="2"/>
    <w:unhideWhenUsed/>
    <w:qFormat/>
    <w:pPr>
      <w:widowControl w:val="0"/>
    </w:pPr>
    <w:rPr>
      <w:sz w:val="22"/>
      <w:lang w:eastAsia="en-US"/>
    </w:rPr>
    <w:tblPr>
      <w:tblCellMar>
        <w:top w:w="0" w:type="dxa"/>
        <w:left w:w="0" w:type="dxa"/>
        <w:bottom w:w="0" w:type="dxa"/>
        <w:right w:w="0" w:type="dxa"/>
      </w:tblCellMar>
    </w:tblPr>
  </w:style>
  <w:style w:type="character" w:customStyle="1" w:styleId="Char3">
    <w:name w:val="正文文本 Char"/>
    <w:basedOn w:val="a0"/>
    <w:link w:val="a9"/>
    <w:qFormat/>
    <w:rPr>
      <w:rFonts w:ascii="宋体" w:eastAsia="宋体" w:hAnsi="宋体"/>
      <w:kern w:val="0"/>
      <w:szCs w:val="21"/>
      <w:lang w:eastAsia="en-US"/>
    </w:rPr>
  </w:style>
  <w:style w:type="paragraph" w:styleId="afc">
    <w:name w:val="List Paragraph"/>
    <w:basedOn w:val="a"/>
    <w:link w:val="Charc"/>
    <w:uiPriority w:val="34"/>
    <w:qFormat/>
  </w:style>
  <w:style w:type="paragraph" w:customStyle="1" w:styleId="TableParagraph">
    <w:name w:val="Table Paragraph"/>
    <w:basedOn w:val="a"/>
    <w:uiPriority w:val="1"/>
    <w:qFormat/>
  </w:style>
  <w:style w:type="character" w:customStyle="1" w:styleId="Char9">
    <w:name w:val="页眉 Char"/>
    <w:basedOn w:val="a0"/>
    <w:link w:val="af0"/>
    <w:qFormat/>
    <w:rPr>
      <w:kern w:val="0"/>
      <w:sz w:val="18"/>
      <w:szCs w:val="18"/>
      <w:lang w:eastAsia="en-US"/>
    </w:rPr>
  </w:style>
  <w:style w:type="character" w:customStyle="1" w:styleId="Char8">
    <w:name w:val="页脚 Char"/>
    <w:basedOn w:val="a0"/>
    <w:link w:val="af"/>
    <w:uiPriority w:val="99"/>
    <w:qFormat/>
    <w:rPr>
      <w:kern w:val="0"/>
      <w:sz w:val="18"/>
      <w:szCs w:val="18"/>
      <w:lang w:eastAsia="en-US"/>
    </w:rPr>
  </w:style>
  <w:style w:type="character" w:customStyle="1" w:styleId="Char7">
    <w:name w:val="批注框文本 Char"/>
    <w:basedOn w:val="a0"/>
    <w:link w:val="ae"/>
    <w:uiPriority w:val="99"/>
    <w:qFormat/>
    <w:rPr>
      <w:kern w:val="0"/>
      <w:sz w:val="18"/>
      <w:szCs w:val="18"/>
      <w:lang w:eastAsia="en-US"/>
    </w:rPr>
  </w:style>
  <w:style w:type="character" w:customStyle="1" w:styleId="Char10">
    <w:name w:val="页脚 Char1"/>
    <w:uiPriority w:val="99"/>
    <w:qFormat/>
    <w:rPr>
      <w:sz w:val="18"/>
      <w:szCs w:val="18"/>
    </w:rPr>
  </w:style>
  <w:style w:type="character" w:customStyle="1" w:styleId="CharChar11">
    <w:name w:val="Char Char11"/>
    <w:qFormat/>
    <w:rPr>
      <w:rFonts w:ascii="Calibri" w:eastAsia="宋体" w:hAnsi="Calibri" w:cs="Times New Roman"/>
      <w:kern w:val="0"/>
      <w:sz w:val="18"/>
      <w:szCs w:val="18"/>
      <w:lang w:val="zh-CN" w:eastAsia="zh-CN"/>
    </w:rPr>
  </w:style>
  <w:style w:type="character" w:customStyle="1" w:styleId="CharChar10">
    <w:name w:val="Char Char10"/>
    <w:qFormat/>
    <w:rPr>
      <w:rFonts w:ascii="Calibri" w:eastAsia="宋体" w:hAnsi="Calibri" w:cs="Times New Roman"/>
      <w:kern w:val="0"/>
      <w:sz w:val="18"/>
      <w:szCs w:val="18"/>
      <w:lang w:val="zh-CN" w:eastAsia="zh-CN"/>
    </w:rPr>
  </w:style>
  <w:style w:type="character" w:customStyle="1" w:styleId="Char5">
    <w:name w:val="纯文本 Char"/>
    <w:basedOn w:val="a0"/>
    <w:link w:val="ac"/>
    <w:qFormat/>
    <w:rPr>
      <w:rFonts w:ascii="宋体" w:eastAsia="宋体" w:hAnsi="Courier New" w:cs="Times New Roman"/>
      <w:kern w:val="0"/>
      <w:sz w:val="20"/>
      <w:szCs w:val="20"/>
      <w:lang w:val="zh-CN" w:eastAsia="zh-CN"/>
    </w:rPr>
  </w:style>
  <w:style w:type="character" w:customStyle="1" w:styleId="Char4">
    <w:name w:val="正文文本缩进 Char"/>
    <w:basedOn w:val="a0"/>
    <w:link w:val="aa"/>
    <w:qFormat/>
    <w:rPr>
      <w:rFonts w:ascii="宋体" w:eastAsia="宋体" w:hAnsi="Times New Roman" w:cs="Times New Roman"/>
      <w:kern w:val="0"/>
      <w:sz w:val="20"/>
      <w:szCs w:val="20"/>
      <w:lang w:val="zh-CN" w:eastAsia="zh-CN"/>
    </w:rPr>
  </w:style>
  <w:style w:type="character" w:customStyle="1" w:styleId="2Char0">
    <w:name w:val="正文文本缩进 2 Char"/>
    <w:basedOn w:val="a0"/>
    <w:link w:val="20"/>
    <w:qFormat/>
    <w:rPr>
      <w:rFonts w:ascii="宋体" w:eastAsia="宋体" w:hAnsi="宋体" w:cs="Times New Roman"/>
      <w:kern w:val="0"/>
      <w:sz w:val="20"/>
      <w:szCs w:val="20"/>
      <w:lang w:val="zh-CN" w:eastAsia="zh-CN"/>
    </w:rPr>
  </w:style>
  <w:style w:type="paragraph" w:customStyle="1" w:styleId="font5">
    <w:name w:val="font5"/>
    <w:basedOn w:val="a"/>
    <w:qFormat/>
    <w:pPr>
      <w:widowControl/>
      <w:spacing w:before="100" w:beforeAutospacing="1" w:after="100" w:afterAutospacing="1"/>
    </w:pPr>
    <w:rPr>
      <w:rFonts w:ascii="宋体" w:eastAsia="宋体" w:hAnsi="宋体" w:cs="Arial Unicode MS"/>
      <w:sz w:val="18"/>
      <w:szCs w:val="18"/>
      <w:lang w:eastAsia="zh-CN"/>
    </w:rPr>
  </w:style>
  <w:style w:type="paragraph" w:customStyle="1" w:styleId="xl24">
    <w:name w:val="xl24"/>
    <w:basedOn w:val="a"/>
    <w:qFormat/>
    <w:pPr>
      <w:widowControl/>
      <w:pBdr>
        <w:left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25">
    <w:name w:val="xl25"/>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26">
    <w:name w:val="xl26"/>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27">
    <w:name w:val="xl27"/>
    <w:basedOn w:val="a"/>
    <w:qFormat/>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28">
    <w:name w:val="xl28"/>
    <w:basedOn w:val="a"/>
    <w:qFormat/>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29">
    <w:name w:val="xl29"/>
    <w:basedOn w:val="a"/>
    <w:qFormat/>
    <w:pPr>
      <w:widowControl/>
      <w:pBdr>
        <w:top w:val="single" w:sz="8" w:space="0" w:color="auto"/>
        <w:left w:val="single" w:sz="4" w:space="0" w:color="auto"/>
        <w:right w:val="single" w:sz="4" w:space="0" w:color="auto"/>
      </w:pBdr>
      <w:spacing w:before="100" w:beforeAutospacing="1" w:after="100" w:afterAutospacing="1"/>
      <w:jc w:val="center"/>
    </w:pPr>
    <w:rPr>
      <w:rFonts w:ascii="Arial Unicode MS" w:eastAsia="宋体" w:hAnsi="Arial Unicode MS" w:cs="Arial Unicode MS"/>
      <w:sz w:val="18"/>
      <w:szCs w:val="18"/>
      <w:lang w:eastAsia="zh-CN"/>
    </w:rPr>
  </w:style>
  <w:style w:type="paragraph" w:customStyle="1" w:styleId="xl30">
    <w:name w:val="xl30"/>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sz w:val="18"/>
      <w:szCs w:val="18"/>
      <w:lang w:eastAsia="zh-CN"/>
    </w:rPr>
  </w:style>
  <w:style w:type="paragraph" w:customStyle="1" w:styleId="xl31">
    <w:name w:val="xl31"/>
    <w:basedOn w:val="a"/>
    <w:qFormat/>
    <w:pPr>
      <w:widowControl/>
      <w:pBdr>
        <w:left w:val="single" w:sz="8"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32">
    <w:name w:val="xl32"/>
    <w:basedOn w:val="a"/>
    <w:qFormat/>
    <w:pPr>
      <w:widowControl/>
      <w:pBdr>
        <w:left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33">
    <w:name w:val="xl33"/>
    <w:basedOn w:val="a"/>
    <w:qFormat/>
    <w:pPr>
      <w:widowControl/>
      <w:pBdr>
        <w:top w:val="single" w:sz="4" w:space="0" w:color="auto"/>
        <w:left w:val="single" w:sz="8"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34">
    <w:name w:val="xl34"/>
    <w:basedOn w:val="a"/>
    <w:qFormat/>
    <w:pPr>
      <w:widowControl/>
      <w:pBdr>
        <w:left w:val="single" w:sz="8"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35">
    <w:name w:val="xl35"/>
    <w:basedOn w:val="a"/>
    <w:qFormat/>
    <w:pPr>
      <w:widowControl/>
      <w:pBdr>
        <w:left w:val="single" w:sz="8" w:space="0" w:color="auto"/>
        <w:bottom w:val="single" w:sz="8"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36">
    <w:name w:val="xl36"/>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37">
    <w:name w:val="xl37"/>
    <w:basedOn w:val="a"/>
    <w:qFormat/>
    <w:pPr>
      <w:widowControl/>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38">
    <w:name w:val="xl38"/>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color w:val="000000"/>
      <w:sz w:val="18"/>
      <w:szCs w:val="18"/>
      <w:lang w:eastAsia="zh-CN"/>
    </w:rPr>
  </w:style>
  <w:style w:type="paragraph" w:customStyle="1" w:styleId="xl39">
    <w:name w:val="xl39"/>
    <w:basedOn w:val="a"/>
    <w:qFormat/>
    <w:pPr>
      <w:widowControl/>
      <w:pBdr>
        <w:top w:val="single" w:sz="4" w:space="0" w:color="auto"/>
        <w:bottom w:val="single" w:sz="4" w:space="0" w:color="auto"/>
        <w:right w:val="single" w:sz="4" w:space="0" w:color="auto"/>
      </w:pBdr>
      <w:spacing w:before="100" w:beforeAutospacing="1" w:after="100" w:afterAutospacing="1"/>
      <w:jc w:val="both"/>
      <w:textAlignment w:val="center"/>
    </w:pPr>
    <w:rPr>
      <w:rFonts w:ascii="Arial Unicode MS" w:eastAsia="宋体" w:hAnsi="Arial Unicode MS" w:cs="Arial Unicode MS"/>
      <w:color w:val="000000"/>
      <w:sz w:val="18"/>
      <w:szCs w:val="18"/>
      <w:lang w:eastAsia="zh-CN"/>
    </w:rPr>
  </w:style>
  <w:style w:type="paragraph" w:customStyle="1" w:styleId="xl40">
    <w:name w:val="xl40"/>
    <w:basedOn w:val="a"/>
    <w:qFormat/>
    <w:pPr>
      <w:widowControl/>
      <w:pBdr>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color w:val="000000"/>
      <w:sz w:val="18"/>
      <w:szCs w:val="18"/>
      <w:lang w:eastAsia="zh-CN"/>
    </w:rPr>
  </w:style>
  <w:style w:type="paragraph" w:customStyle="1" w:styleId="xl41">
    <w:name w:val="xl41"/>
    <w:basedOn w:val="a"/>
    <w:qFormat/>
    <w:pPr>
      <w:widowControl/>
      <w:pBdr>
        <w:bottom w:val="single" w:sz="4" w:space="0" w:color="auto"/>
        <w:right w:val="single" w:sz="4" w:space="0" w:color="auto"/>
      </w:pBdr>
      <w:spacing w:before="100" w:beforeAutospacing="1" w:after="100" w:afterAutospacing="1"/>
      <w:jc w:val="both"/>
      <w:textAlignment w:val="center"/>
    </w:pPr>
    <w:rPr>
      <w:rFonts w:ascii="Arial Unicode MS" w:eastAsia="宋体" w:hAnsi="Arial Unicode MS" w:cs="Arial Unicode MS"/>
      <w:color w:val="000000"/>
      <w:sz w:val="18"/>
      <w:szCs w:val="18"/>
      <w:lang w:eastAsia="zh-CN"/>
    </w:rPr>
  </w:style>
  <w:style w:type="paragraph" w:customStyle="1" w:styleId="xl42">
    <w:name w:val="xl42"/>
    <w:basedOn w:val="a"/>
    <w:qFormat/>
    <w:pPr>
      <w:widowControl/>
      <w:pBdr>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43">
    <w:name w:val="xl4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sz w:val="18"/>
      <w:szCs w:val="18"/>
      <w:lang w:eastAsia="zh-CN"/>
    </w:rPr>
  </w:style>
  <w:style w:type="paragraph" w:customStyle="1" w:styleId="xl44">
    <w:name w:val="xl44"/>
    <w:basedOn w:val="a"/>
    <w:qFormat/>
    <w:pPr>
      <w:widowControl/>
      <w:pBdr>
        <w:top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宋体" w:hAnsi="Arial Unicode MS" w:cs="Arial Unicode MS"/>
      <w:sz w:val="18"/>
      <w:szCs w:val="18"/>
      <w:lang w:eastAsia="zh-CN"/>
    </w:rPr>
  </w:style>
  <w:style w:type="paragraph" w:customStyle="1" w:styleId="xl45">
    <w:name w:val="xl45"/>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color w:val="000000"/>
      <w:sz w:val="18"/>
      <w:szCs w:val="18"/>
      <w:lang w:eastAsia="zh-CN"/>
    </w:rPr>
  </w:style>
  <w:style w:type="paragraph" w:customStyle="1" w:styleId="xl46">
    <w:name w:val="xl46"/>
    <w:basedOn w:val="a"/>
    <w:qFormat/>
    <w:pPr>
      <w:widowControl/>
      <w:pBdr>
        <w:top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宋体" w:hAnsi="Arial Unicode MS" w:cs="Arial Unicode MS"/>
      <w:color w:val="000000"/>
      <w:sz w:val="18"/>
      <w:szCs w:val="18"/>
      <w:lang w:eastAsia="zh-CN"/>
    </w:rPr>
  </w:style>
  <w:style w:type="paragraph" w:customStyle="1" w:styleId="xl47">
    <w:name w:val="xl47"/>
    <w:basedOn w:val="a"/>
    <w:qFormat/>
    <w:pPr>
      <w:widowControl/>
      <w:pBdr>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color w:val="000000"/>
      <w:sz w:val="18"/>
      <w:szCs w:val="18"/>
      <w:lang w:eastAsia="zh-CN"/>
    </w:rPr>
  </w:style>
  <w:style w:type="paragraph" w:customStyle="1" w:styleId="xl48">
    <w:name w:val="xl48"/>
    <w:basedOn w:val="a"/>
    <w:qFormat/>
    <w:pPr>
      <w:widowControl/>
      <w:pBdr>
        <w:bottom w:val="single" w:sz="4" w:space="0" w:color="auto"/>
        <w:right w:val="single" w:sz="4" w:space="0" w:color="auto"/>
      </w:pBdr>
      <w:spacing w:before="100" w:beforeAutospacing="1" w:after="100" w:afterAutospacing="1"/>
      <w:jc w:val="both"/>
      <w:textAlignment w:val="top"/>
    </w:pPr>
    <w:rPr>
      <w:rFonts w:ascii="Arial Unicode MS" w:eastAsia="宋体" w:hAnsi="Arial Unicode MS" w:cs="Arial Unicode MS"/>
      <w:color w:val="000000"/>
      <w:sz w:val="18"/>
      <w:szCs w:val="18"/>
      <w:lang w:eastAsia="zh-CN"/>
    </w:rPr>
  </w:style>
  <w:style w:type="paragraph" w:customStyle="1" w:styleId="xl49">
    <w:name w:val="xl49"/>
    <w:basedOn w:val="a"/>
    <w:qFormat/>
    <w:pPr>
      <w:widowControl/>
      <w:pBdr>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sz w:val="18"/>
      <w:szCs w:val="18"/>
      <w:lang w:eastAsia="zh-CN"/>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color w:val="000000"/>
      <w:sz w:val="18"/>
      <w:szCs w:val="18"/>
      <w:lang w:eastAsia="zh-CN"/>
    </w:rPr>
  </w:style>
  <w:style w:type="paragraph" w:customStyle="1" w:styleId="xl51">
    <w:name w:val="xl51"/>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color w:val="000000"/>
      <w:sz w:val="18"/>
      <w:szCs w:val="18"/>
      <w:lang w:eastAsia="zh-CN"/>
    </w:rPr>
  </w:style>
  <w:style w:type="paragraph" w:customStyle="1" w:styleId="xl52">
    <w:name w:val="xl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sz w:val="18"/>
      <w:szCs w:val="18"/>
      <w:lang w:eastAsia="zh-CN"/>
    </w:rPr>
  </w:style>
  <w:style w:type="paragraph" w:customStyle="1" w:styleId="xl53">
    <w:name w:val="xl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color w:val="000000"/>
      <w:sz w:val="18"/>
      <w:szCs w:val="18"/>
      <w:lang w:eastAsia="zh-CN"/>
    </w:rPr>
  </w:style>
  <w:style w:type="paragraph" w:customStyle="1" w:styleId="xl54">
    <w:name w:val="xl54"/>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color w:val="000000"/>
      <w:sz w:val="18"/>
      <w:szCs w:val="18"/>
      <w:lang w:eastAsia="zh-CN"/>
    </w:rPr>
  </w:style>
  <w:style w:type="paragraph" w:customStyle="1" w:styleId="xl55">
    <w:name w:val="xl55"/>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sz w:val="18"/>
      <w:szCs w:val="18"/>
      <w:lang w:eastAsia="zh-CN"/>
    </w:rPr>
  </w:style>
  <w:style w:type="paragraph" w:customStyle="1" w:styleId="xl56">
    <w:name w:val="xl56"/>
    <w:basedOn w:val="a"/>
    <w:qFormat/>
    <w:pPr>
      <w:widowControl/>
      <w:pBdr>
        <w:bottom w:val="single" w:sz="4" w:space="0" w:color="auto"/>
        <w:right w:val="single" w:sz="4" w:space="0" w:color="auto"/>
      </w:pBdr>
      <w:spacing w:before="100" w:beforeAutospacing="1" w:after="100" w:afterAutospacing="1"/>
      <w:jc w:val="both"/>
      <w:textAlignment w:val="top"/>
    </w:pPr>
    <w:rPr>
      <w:rFonts w:ascii="Arial Unicode MS" w:eastAsia="宋体" w:hAnsi="Arial Unicode MS" w:cs="Arial Unicode MS"/>
      <w:sz w:val="18"/>
      <w:szCs w:val="18"/>
      <w:lang w:eastAsia="zh-CN"/>
    </w:rPr>
  </w:style>
  <w:style w:type="paragraph" w:customStyle="1" w:styleId="xl57">
    <w:name w:val="xl57"/>
    <w:basedOn w:val="a"/>
    <w:qFormat/>
    <w:pPr>
      <w:widowControl/>
      <w:pBdr>
        <w:bottom w:val="single" w:sz="4" w:space="0" w:color="auto"/>
        <w:right w:val="single" w:sz="4" w:space="0" w:color="auto"/>
      </w:pBdr>
      <w:spacing w:before="100" w:beforeAutospacing="1" w:after="100" w:afterAutospacing="1"/>
      <w:jc w:val="both"/>
      <w:textAlignment w:val="center"/>
    </w:pPr>
    <w:rPr>
      <w:rFonts w:ascii="Arial Unicode MS" w:eastAsia="宋体" w:hAnsi="Arial Unicode MS" w:cs="Arial Unicode MS"/>
      <w:color w:val="000000"/>
      <w:sz w:val="12"/>
      <w:szCs w:val="12"/>
      <w:lang w:eastAsia="zh-CN"/>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59">
    <w:name w:val="xl59"/>
    <w:basedOn w:val="a"/>
    <w:qFormat/>
    <w:pPr>
      <w:widowControl/>
      <w:pBdr>
        <w:top w:val="single" w:sz="8" w:space="0" w:color="auto"/>
        <w:left w:val="single" w:sz="8"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0">
    <w:name w:val="xl60"/>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1">
    <w:name w:val="xl61"/>
    <w:basedOn w:val="a"/>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3">
    <w:name w:val="xl63"/>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4">
    <w:name w:val="xl64"/>
    <w:basedOn w:val="a"/>
    <w:qFormat/>
    <w:pPr>
      <w:widowControl/>
      <w:spacing w:before="100" w:beforeAutospacing="1" w:after="100" w:afterAutospacing="1"/>
      <w:jc w:val="center"/>
      <w:textAlignment w:val="center"/>
    </w:pPr>
    <w:rPr>
      <w:rFonts w:ascii="Arial Unicode MS" w:eastAsia="宋体" w:hAnsi="Arial Unicode MS" w:cs="Arial Unicode MS"/>
      <w:color w:val="000000"/>
      <w:sz w:val="24"/>
      <w:szCs w:val="24"/>
      <w:lang w:eastAsia="zh-CN"/>
    </w:rPr>
  </w:style>
  <w:style w:type="paragraph" w:customStyle="1" w:styleId="xl65">
    <w:name w:val="xl65"/>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6">
    <w:name w:val="xl66"/>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7">
    <w:name w:val="xl67"/>
    <w:basedOn w:val="a"/>
    <w:qFormat/>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8">
    <w:name w:val="xl68"/>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9">
    <w:name w:val="xl69"/>
    <w:basedOn w:val="a"/>
    <w:qFormat/>
    <w:pPr>
      <w:widowControl/>
      <w:spacing w:before="100" w:beforeAutospacing="1" w:after="100" w:afterAutospacing="1"/>
      <w:jc w:val="center"/>
      <w:textAlignment w:val="center"/>
    </w:pPr>
    <w:rPr>
      <w:rFonts w:ascii="Arial Unicode MS" w:eastAsia="宋体" w:hAnsi="Arial Unicode MS" w:cs="Arial Unicode MS"/>
      <w:b/>
      <w:bCs/>
      <w:sz w:val="28"/>
      <w:szCs w:val="28"/>
      <w:lang w:eastAsia="zh-CN"/>
    </w:rPr>
  </w:style>
  <w:style w:type="paragraph" w:customStyle="1" w:styleId="xl70">
    <w:name w:val="xl70"/>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21"/>
      <w:szCs w:val="21"/>
      <w:lang w:eastAsia="zh-CN"/>
    </w:rPr>
  </w:style>
  <w:style w:type="paragraph" w:customStyle="1" w:styleId="xl71">
    <w:name w:val="xl71"/>
    <w:basedOn w:val="a"/>
    <w:qFormat/>
    <w:pPr>
      <w:widowControl/>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宋体" w:hAnsi="Arial Unicode MS" w:cs="Arial Unicode MS"/>
      <w:sz w:val="21"/>
      <w:szCs w:val="21"/>
      <w:lang w:eastAsia="zh-CN"/>
    </w:rPr>
  </w:style>
  <w:style w:type="paragraph" w:customStyle="1" w:styleId="xl72">
    <w:name w:val="xl72"/>
    <w:basedOn w:val="a"/>
    <w:qFormat/>
    <w:pPr>
      <w:widowControl/>
      <w:pBdr>
        <w:top w:val="single" w:sz="4" w:space="0" w:color="auto"/>
        <w:bottom w:val="single" w:sz="4" w:space="0" w:color="auto"/>
        <w:right w:val="single" w:sz="8" w:space="0" w:color="auto"/>
      </w:pBdr>
      <w:spacing w:before="100" w:beforeAutospacing="1" w:after="100" w:afterAutospacing="1"/>
      <w:jc w:val="right"/>
      <w:textAlignment w:val="center"/>
    </w:pPr>
    <w:rPr>
      <w:rFonts w:ascii="Arial Unicode MS" w:eastAsia="宋体" w:hAnsi="Arial Unicode MS" w:cs="Arial Unicode MS"/>
      <w:sz w:val="21"/>
      <w:szCs w:val="21"/>
      <w:lang w:eastAsia="zh-CN"/>
    </w:rPr>
  </w:style>
  <w:style w:type="paragraph" w:customStyle="1" w:styleId="xl73">
    <w:name w:val="xl73"/>
    <w:basedOn w:val="a"/>
    <w:qFormat/>
    <w:pPr>
      <w:widowControl/>
      <w:pBdr>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21"/>
      <w:szCs w:val="21"/>
      <w:lang w:eastAsia="zh-CN"/>
    </w:rPr>
  </w:style>
  <w:style w:type="paragraph" w:customStyle="1" w:styleId="xl74">
    <w:name w:val="xl74"/>
    <w:basedOn w:val="a"/>
    <w:qFormat/>
    <w:pPr>
      <w:widowControl/>
      <w:pBdr>
        <w:bottom w:val="single" w:sz="4" w:space="0" w:color="auto"/>
        <w:right w:val="single" w:sz="4" w:space="0" w:color="auto"/>
      </w:pBdr>
      <w:spacing w:before="100" w:beforeAutospacing="1" w:after="100" w:afterAutospacing="1"/>
      <w:jc w:val="right"/>
      <w:textAlignment w:val="center"/>
    </w:pPr>
    <w:rPr>
      <w:rFonts w:ascii="Arial Unicode MS" w:eastAsia="宋体" w:hAnsi="Arial Unicode MS" w:cs="Arial Unicode MS"/>
      <w:sz w:val="21"/>
      <w:szCs w:val="21"/>
      <w:lang w:eastAsia="zh-CN"/>
    </w:rPr>
  </w:style>
  <w:style w:type="paragraph" w:customStyle="1" w:styleId="xl75">
    <w:name w:val="xl75"/>
    <w:basedOn w:val="a"/>
    <w:qFormat/>
    <w:pPr>
      <w:widowControl/>
      <w:pBdr>
        <w:bottom w:val="single" w:sz="4" w:space="0" w:color="auto"/>
        <w:right w:val="single" w:sz="8" w:space="0" w:color="auto"/>
      </w:pBdr>
      <w:spacing w:before="100" w:beforeAutospacing="1" w:after="100" w:afterAutospacing="1"/>
      <w:jc w:val="right"/>
      <w:textAlignment w:val="center"/>
    </w:pPr>
    <w:rPr>
      <w:rFonts w:ascii="Arial Unicode MS" w:eastAsia="宋体" w:hAnsi="Arial Unicode MS" w:cs="Arial Unicode MS"/>
      <w:sz w:val="21"/>
      <w:szCs w:val="21"/>
      <w:lang w:eastAsia="zh-CN"/>
    </w:rPr>
  </w:style>
  <w:style w:type="paragraph" w:customStyle="1" w:styleId="xl76">
    <w:name w:val="xl76"/>
    <w:basedOn w:val="a"/>
    <w:qFormat/>
    <w:pPr>
      <w:widowControl/>
      <w:spacing w:before="100" w:beforeAutospacing="1" w:after="100" w:afterAutospacing="1"/>
      <w:jc w:val="center"/>
      <w:textAlignment w:val="center"/>
    </w:pPr>
    <w:rPr>
      <w:rFonts w:ascii="Arial Unicode MS" w:eastAsia="宋体" w:hAnsi="Arial Unicode MS" w:cs="Arial Unicode MS"/>
      <w:color w:val="000000"/>
      <w:sz w:val="24"/>
      <w:szCs w:val="24"/>
      <w:lang w:eastAsia="zh-CN"/>
    </w:rPr>
  </w:style>
  <w:style w:type="paragraph" w:customStyle="1" w:styleId="xl77">
    <w:name w:val="xl77"/>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character" w:customStyle="1" w:styleId="3Char0">
    <w:name w:val="正文文本缩进 3 Char"/>
    <w:basedOn w:val="a0"/>
    <w:link w:val="31"/>
    <w:qFormat/>
    <w:rPr>
      <w:rFonts w:ascii="宋体" w:eastAsia="宋体" w:hAnsi="宋体" w:cs="Times New Roman"/>
      <w:kern w:val="0"/>
      <w:sz w:val="20"/>
      <w:szCs w:val="20"/>
      <w:lang w:val="zh-CN" w:eastAsia="zh-CN"/>
    </w:rPr>
  </w:style>
  <w:style w:type="character" w:customStyle="1" w:styleId="Char">
    <w:name w:val="文档结构图 Char"/>
    <w:basedOn w:val="a0"/>
    <w:link w:val="a5"/>
    <w:qFormat/>
    <w:rPr>
      <w:rFonts w:ascii="Times New Roman" w:eastAsia="宋体" w:hAnsi="Times New Roman" w:cs="Times New Roman"/>
      <w:kern w:val="0"/>
      <w:sz w:val="20"/>
      <w:szCs w:val="20"/>
      <w:shd w:val="clear" w:color="auto" w:fill="000080"/>
      <w:lang w:val="zh-CN" w:eastAsia="zh-CN"/>
    </w:rPr>
  </w:style>
  <w:style w:type="character" w:customStyle="1" w:styleId="apple-style-span">
    <w:name w:val="apple-style-span"/>
    <w:qFormat/>
  </w:style>
  <w:style w:type="character" w:customStyle="1" w:styleId="HTMLChar">
    <w:name w:val="HTML 预设格式 Char"/>
    <w:basedOn w:val="a0"/>
    <w:link w:val="HTML"/>
    <w:qFormat/>
    <w:rPr>
      <w:rFonts w:ascii="宋体" w:eastAsia="宋体" w:hAnsi="宋体" w:cs="Times New Roman"/>
      <w:kern w:val="0"/>
      <w:sz w:val="24"/>
      <w:szCs w:val="20"/>
      <w:lang w:val="zh-CN" w:eastAsia="zh-CN"/>
    </w:rPr>
  </w:style>
  <w:style w:type="character" w:customStyle="1" w:styleId="Char0">
    <w:name w:val="批注文字 Char"/>
    <w:basedOn w:val="a0"/>
    <w:link w:val="a6"/>
    <w:qFormat/>
    <w:rPr>
      <w:rFonts w:ascii="Times New Roman" w:eastAsia="宋体" w:hAnsi="Times New Roman" w:cs="Times New Roman"/>
      <w:kern w:val="0"/>
      <w:sz w:val="20"/>
      <w:szCs w:val="20"/>
      <w:lang w:val="zh-CN" w:eastAsia="zh-CN"/>
    </w:rPr>
  </w:style>
  <w:style w:type="character" w:customStyle="1" w:styleId="Charb">
    <w:name w:val="批注主题 Char"/>
    <w:basedOn w:val="Char0"/>
    <w:link w:val="af4"/>
    <w:qFormat/>
    <w:rPr>
      <w:rFonts w:ascii="Times New Roman" w:eastAsia="宋体" w:hAnsi="Times New Roman" w:cs="Times New Roman"/>
      <w:b/>
      <w:kern w:val="0"/>
      <w:sz w:val="20"/>
      <w:szCs w:val="20"/>
      <w:lang w:val="zh-CN" w:eastAsia="zh-CN"/>
    </w:rPr>
  </w:style>
  <w:style w:type="paragraph" w:customStyle="1" w:styleId="11">
    <w:name w:val="列出段落1"/>
    <w:basedOn w:val="a"/>
    <w:qFormat/>
    <w:pPr>
      <w:ind w:firstLineChars="200" w:firstLine="420"/>
      <w:jc w:val="both"/>
    </w:pPr>
    <w:rPr>
      <w:rFonts w:ascii="Calibri" w:eastAsia="宋体" w:hAnsi="Calibri" w:cs="Times New Roman"/>
      <w:kern w:val="2"/>
      <w:sz w:val="21"/>
      <w:lang w:eastAsia="zh-CN"/>
    </w:rPr>
  </w:style>
  <w:style w:type="character" w:customStyle="1" w:styleId="fontstyle01">
    <w:name w:val="fontstyle01"/>
    <w:qFormat/>
    <w:rPr>
      <w:rFonts w:ascii="MicrosoftYaHei-Bold" w:hAnsi="MicrosoftYaHei-Bold"/>
      <w:b/>
      <w:color w:val="FF0000"/>
      <w:sz w:val="48"/>
    </w:rPr>
  </w:style>
  <w:style w:type="character" w:customStyle="1" w:styleId="fontstyle11">
    <w:name w:val="fontstyle11"/>
    <w:qFormat/>
    <w:rPr>
      <w:rFonts w:ascii="MicrosoftYaHei-Bold" w:hAnsi="MicrosoftYaHei-Bold"/>
      <w:b/>
      <w:color w:val="FF0000"/>
      <w:sz w:val="44"/>
    </w:rPr>
  </w:style>
  <w:style w:type="character" w:customStyle="1" w:styleId="Char6">
    <w:name w:val="日期 Char"/>
    <w:basedOn w:val="a0"/>
    <w:link w:val="ad"/>
    <w:qFormat/>
    <w:rPr>
      <w:rFonts w:ascii="Times New Roman" w:eastAsia="宋体" w:hAnsi="Times New Roman" w:cs="Times New Roman"/>
      <w:b/>
      <w:sz w:val="24"/>
      <w:szCs w:val="24"/>
      <w:lang w:val="zh-CN" w:eastAsia="zh-CN"/>
    </w:rPr>
  </w:style>
  <w:style w:type="character" w:customStyle="1" w:styleId="CharChar117">
    <w:name w:val="Char Char117"/>
    <w:qFormat/>
    <w:rPr>
      <w:rFonts w:ascii="Calibri" w:eastAsia="宋体" w:hAnsi="Calibri" w:cs="Times New Roman"/>
      <w:kern w:val="0"/>
      <w:sz w:val="18"/>
      <w:szCs w:val="18"/>
      <w:lang w:val="zh-CN" w:eastAsia="zh-CN"/>
    </w:rPr>
  </w:style>
  <w:style w:type="character" w:customStyle="1" w:styleId="CharChar106">
    <w:name w:val="Char Char106"/>
    <w:qFormat/>
    <w:rPr>
      <w:rFonts w:ascii="Calibri" w:eastAsia="宋体" w:hAnsi="Calibri" w:cs="Times New Roman"/>
      <w:kern w:val="0"/>
      <w:sz w:val="18"/>
      <w:szCs w:val="18"/>
      <w:lang w:val="zh-CN" w:eastAsia="zh-CN"/>
    </w:rPr>
  </w:style>
  <w:style w:type="paragraph" w:customStyle="1" w:styleId="12">
    <w:name w:val="列出段落12"/>
    <w:basedOn w:val="a"/>
    <w:qFormat/>
    <w:pPr>
      <w:ind w:firstLineChars="200" w:firstLine="420"/>
      <w:jc w:val="both"/>
    </w:pPr>
    <w:rPr>
      <w:rFonts w:ascii="Calibri" w:eastAsia="宋体" w:hAnsi="Calibri" w:cs="Times New Roman"/>
      <w:kern w:val="2"/>
      <w:sz w:val="21"/>
      <w:lang w:eastAsia="zh-CN"/>
    </w:rPr>
  </w:style>
  <w:style w:type="character" w:customStyle="1" w:styleId="afd">
    <w:name w:val="批注文字 字符"/>
    <w:qFormat/>
    <w:rPr>
      <w:sz w:val="21"/>
    </w:rPr>
  </w:style>
  <w:style w:type="character" w:customStyle="1" w:styleId="CharChar116">
    <w:name w:val="Char Char116"/>
    <w:qFormat/>
    <w:rPr>
      <w:rFonts w:ascii="Calibri" w:eastAsia="宋体" w:hAnsi="Calibri" w:cs="Times New Roman"/>
      <w:kern w:val="0"/>
      <w:sz w:val="18"/>
      <w:szCs w:val="18"/>
    </w:rPr>
  </w:style>
  <w:style w:type="character" w:customStyle="1" w:styleId="CharChar105">
    <w:name w:val="Char Char105"/>
    <w:qFormat/>
    <w:rPr>
      <w:rFonts w:ascii="Calibri" w:eastAsia="宋体" w:hAnsi="Calibri" w:cs="Times New Roman"/>
      <w:kern w:val="0"/>
      <w:sz w:val="18"/>
      <w:szCs w:val="18"/>
    </w:rPr>
  </w:style>
  <w:style w:type="paragraph" w:customStyle="1" w:styleId="22">
    <w:name w:val="列出段落2"/>
    <w:basedOn w:val="a"/>
    <w:qFormat/>
    <w:pPr>
      <w:ind w:firstLineChars="200" w:firstLine="420"/>
      <w:jc w:val="both"/>
    </w:pPr>
    <w:rPr>
      <w:rFonts w:ascii="Times New Roman" w:eastAsia="宋体" w:hAnsi="Times New Roman" w:cs="Times New Roman"/>
      <w:kern w:val="2"/>
      <w:sz w:val="21"/>
      <w:lang w:eastAsia="zh-CN"/>
    </w:rPr>
  </w:style>
  <w:style w:type="table" w:customStyle="1" w:styleId="TableNormal1">
    <w:name w:val="Table Normal1"/>
    <w:unhideWhenUsed/>
    <w:qFormat/>
    <w:pPr>
      <w:widowControl w:val="0"/>
    </w:pPr>
    <w:rPr>
      <w:sz w:val="22"/>
      <w:lang w:eastAsia="en-US"/>
    </w:rPr>
    <w:tblPr>
      <w:tblCellMar>
        <w:top w:w="0" w:type="dxa"/>
        <w:left w:w="0" w:type="dxa"/>
        <w:bottom w:w="0" w:type="dxa"/>
        <w:right w:w="0" w:type="dxa"/>
      </w:tblCellMar>
    </w:tblPr>
  </w:style>
  <w:style w:type="table" w:customStyle="1" w:styleId="13">
    <w:name w:val="网格型1"/>
    <w:basedOn w:val="a1"/>
    <w:uiPriority w:val="59"/>
    <w:qFormat/>
    <w:pPr>
      <w:widowControl w:val="0"/>
    </w:pPr>
    <w:rPr>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1">
    <w:name w:val="Char Char111"/>
    <w:qFormat/>
    <w:rPr>
      <w:rFonts w:ascii="Calibri" w:eastAsia="宋体" w:hAnsi="Calibri" w:cs="Times New Roman"/>
      <w:kern w:val="0"/>
      <w:sz w:val="18"/>
      <w:szCs w:val="18"/>
      <w:lang w:val="zh-CN" w:eastAsia="zh-CN"/>
    </w:rPr>
  </w:style>
  <w:style w:type="character" w:customStyle="1" w:styleId="CharChar101">
    <w:name w:val="Char Char101"/>
    <w:qFormat/>
    <w:rPr>
      <w:rFonts w:ascii="Calibri" w:eastAsia="宋体" w:hAnsi="Calibri" w:cs="Times New Roman"/>
      <w:kern w:val="0"/>
      <w:sz w:val="18"/>
      <w:szCs w:val="18"/>
      <w:lang w:val="zh-CN" w:eastAsia="zh-CN"/>
    </w:rPr>
  </w:style>
  <w:style w:type="paragraph" w:customStyle="1" w:styleId="110">
    <w:name w:val="列出段落11"/>
    <w:basedOn w:val="a"/>
    <w:qFormat/>
    <w:pPr>
      <w:ind w:firstLineChars="200" w:firstLine="420"/>
      <w:jc w:val="both"/>
    </w:pPr>
    <w:rPr>
      <w:rFonts w:ascii="Calibri" w:eastAsia="宋体" w:hAnsi="Calibri" w:cs="Times New Roman"/>
      <w:kern w:val="2"/>
      <w:sz w:val="21"/>
      <w:lang w:eastAsia="zh-CN"/>
    </w:rPr>
  </w:style>
  <w:style w:type="character" w:customStyle="1" w:styleId="CharChar112">
    <w:name w:val="Char Char112"/>
    <w:qFormat/>
    <w:rPr>
      <w:rFonts w:ascii="Calibri" w:eastAsia="宋体" w:hAnsi="Calibri" w:cs="Times New Roman"/>
      <w:kern w:val="0"/>
      <w:sz w:val="18"/>
      <w:szCs w:val="18"/>
    </w:rPr>
  </w:style>
  <w:style w:type="character" w:customStyle="1" w:styleId="CharChar102">
    <w:name w:val="Char Char102"/>
    <w:qFormat/>
    <w:rPr>
      <w:rFonts w:ascii="Calibri" w:eastAsia="宋体" w:hAnsi="Calibri" w:cs="Times New Roman"/>
      <w:kern w:val="0"/>
      <w:sz w:val="18"/>
      <w:szCs w:val="18"/>
    </w:rPr>
  </w:style>
  <w:style w:type="character" w:customStyle="1" w:styleId="font01">
    <w:name w:val="font01"/>
    <w:basedOn w:val="a0"/>
    <w:qFormat/>
    <w:rPr>
      <w:rFonts w:ascii="宋体" w:eastAsia="宋体" w:hAnsi="宋体" w:cs="宋体" w:hint="eastAsia"/>
      <w:color w:val="000000"/>
      <w:sz w:val="22"/>
      <w:szCs w:val="22"/>
      <w:u w:val="none"/>
    </w:rPr>
  </w:style>
  <w:style w:type="paragraph" w:customStyle="1" w:styleId="14">
    <w:name w:val="修订1"/>
    <w:hidden/>
    <w:uiPriority w:val="99"/>
    <w:rPr>
      <w:sz w:val="22"/>
      <w:szCs w:val="22"/>
      <w:lang w:eastAsia="en-US"/>
    </w:rPr>
  </w:style>
  <w:style w:type="character" w:customStyle="1" w:styleId="CharChar2">
    <w:name w:val="Char Char2"/>
    <w:qFormat/>
    <w:rPr>
      <w:rFonts w:ascii="宋体" w:eastAsia="宋体" w:hAnsi="Courier New" w:cs="Times New Roman"/>
      <w:szCs w:val="20"/>
    </w:rPr>
  </w:style>
  <w:style w:type="character" w:customStyle="1" w:styleId="CharCharChar">
    <w:name w:val="Char Char Char"/>
    <w:qFormat/>
    <w:rPr>
      <w:rFonts w:ascii="宋体" w:hAnsi="Courier New"/>
      <w:kern w:val="2"/>
      <w:sz w:val="21"/>
    </w:rPr>
  </w:style>
  <w:style w:type="character" w:customStyle="1" w:styleId="15">
    <w:name w:val="标题 1 字符"/>
    <w:qFormat/>
    <w:rPr>
      <w:rFonts w:eastAsia="宋体"/>
      <w:b/>
      <w:bCs/>
      <w:kern w:val="44"/>
      <w:sz w:val="36"/>
      <w:szCs w:val="44"/>
      <w:lang w:bidi="ar-SA"/>
    </w:rPr>
  </w:style>
  <w:style w:type="character" w:customStyle="1" w:styleId="23">
    <w:name w:val="标题 2 字符"/>
    <w:qFormat/>
    <w:rPr>
      <w:rFonts w:ascii="Arial" w:eastAsia="黑体" w:hAnsi="Arial"/>
      <w:b/>
      <w:lang w:bidi="ar-SA"/>
    </w:rPr>
  </w:style>
  <w:style w:type="character" w:customStyle="1" w:styleId="afe">
    <w:name w:val="页眉 字符"/>
    <w:uiPriority w:val="99"/>
    <w:qFormat/>
    <w:rPr>
      <w:sz w:val="18"/>
      <w:szCs w:val="18"/>
    </w:rPr>
  </w:style>
  <w:style w:type="character" w:customStyle="1" w:styleId="aff">
    <w:name w:val="页脚 字符"/>
    <w:uiPriority w:val="99"/>
    <w:qFormat/>
    <w:rPr>
      <w:sz w:val="18"/>
      <w:szCs w:val="18"/>
    </w:rPr>
  </w:style>
  <w:style w:type="character" w:customStyle="1" w:styleId="aff0">
    <w:name w:val="批注框文本 字符"/>
    <w:semiHidden/>
    <w:qFormat/>
    <w:rPr>
      <w:rFonts w:ascii="Calibri" w:eastAsia="宋体" w:hAnsi="Calibri"/>
      <w:kern w:val="2"/>
      <w:sz w:val="18"/>
      <w:szCs w:val="18"/>
      <w:lang w:val="en-US" w:eastAsia="zh-CN" w:bidi="ar-SA"/>
    </w:rPr>
  </w:style>
  <w:style w:type="character" w:customStyle="1" w:styleId="aff1">
    <w:name w:val="纯文本 字符"/>
    <w:uiPriority w:val="99"/>
    <w:qFormat/>
    <w:rPr>
      <w:rFonts w:ascii="宋体" w:eastAsia="宋体" w:hAnsi="Courier New"/>
      <w:lang w:bidi="ar-SA"/>
    </w:rPr>
  </w:style>
  <w:style w:type="character" w:customStyle="1" w:styleId="aff2">
    <w:name w:val="正文文本缩进 字符"/>
    <w:qFormat/>
    <w:rPr>
      <w:rFonts w:ascii="宋体" w:eastAsia="宋体"/>
      <w:lang w:bidi="ar-SA"/>
    </w:rPr>
  </w:style>
  <w:style w:type="character" w:customStyle="1" w:styleId="24">
    <w:name w:val="正文文本缩进 2 字符"/>
    <w:qFormat/>
    <w:rPr>
      <w:rFonts w:ascii="宋体" w:eastAsia="宋体" w:hAnsi="宋体"/>
      <w:lang w:bidi="ar-SA"/>
    </w:rPr>
  </w:style>
  <w:style w:type="character" w:customStyle="1" w:styleId="aff3">
    <w:name w:val="正文文本 字符"/>
    <w:qFormat/>
    <w:rPr>
      <w:rFonts w:ascii="宋体" w:eastAsia="宋体" w:hAnsi="宋体"/>
      <w:lang w:bidi="ar-SA"/>
    </w:rPr>
  </w:style>
  <w:style w:type="character" w:customStyle="1" w:styleId="32">
    <w:name w:val="正文文本缩进 3 字符"/>
    <w:qFormat/>
    <w:rPr>
      <w:rFonts w:ascii="宋体" w:eastAsia="宋体" w:hAnsi="宋体"/>
      <w:lang w:bidi="ar-SA"/>
    </w:rPr>
  </w:style>
  <w:style w:type="character" w:customStyle="1" w:styleId="aff4">
    <w:name w:val="文档结构图 字符"/>
    <w:semiHidden/>
    <w:qFormat/>
    <w:rPr>
      <w:rFonts w:eastAsia="宋体"/>
      <w:lang w:bidi="ar-SA"/>
    </w:rPr>
  </w:style>
  <w:style w:type="character" w:customStyle="1" w:styleId="HTML0">
    <w:name w:val="HTML 预设格式 字符"/>
    <w:qFormat/>
    <w:rPr>
      <w:rFonts w:ascii="宋体" w:eastAsia="宋体" w:hAnsi="宋体"/>
      <w:sz w:val="24"/>
      <w:lang w:bidi="ar-SA"/>
    </w:rPr>
  </w:style>
  <w:style w:type="character" w:customStyle="1" w:styleId="111">
    <w:name w:val="标题 1 字符1"/>
    <w:qFormat/>
    <w:rPr>
      <w:rFonts w:ascii="Times New Roman" w:eastAsia="宋体" w:hAnsi="Times New Roman" w:cs="Times New Roman"/>
      <w:b/>
      <w:bCs/>
      <w:kern w:val="44"/>
      <w:sz w:val="36"/>
      <w:szCs w:val="44"/>
    </w:rPr>
  </w:style>
  <w:style w:type="character" w:customStyle="1" w:styleId="210">
    <w:name w:val="标题 2 字符1"/>
    <w:qFormat/>
    <w:rPr>
      <w:rFonts w:ascii="Arial" w:eastAsia="黑体" w:hAnsi="Arial" w:cs="Times New Roman"/>
      <w:b/>
      <w:kern w:val="0"/>
      <w:sz w:val="20"/>
      <w:szCs w:val="20"/>
    </w:rPr>
  </w:style>
  <w:style w:type="character" w:customStyle="1" w:styleId="16">
    <w:name w:val="批注框文本 字符1"/>
    <w:qFormat/>
    <w:rPr>
      <w:rFonts w:ascii="Calibri" w:eastAsia="宋体" w:hAnsi="Calibri" w:cs="Times New Roman"/>
      <w:sz w:val="18"/>
      <w:szCs w:val="18"/>
    </w:rPr>
  </w:style>
  <w:style w:type="character" w:customStyle="1" w:styleId="17">
    <w:name w:val="正文文本缩进 字符1"/>
    <w:qFormat/>
    <w:rPr>
      <w:rFonts w:ascii="宋体" w:eastAsia="宋体" w:hAnsi="Times New Roman" w:cs="Times New Roman"/>
      <w:kern w:val="0"/>
      <w:sz w:val="20"/>
      <w:szCs w:val="20"/>
    </w:rPr>
  </w:style>
  <w:style w:type="character" w:customStyle="1" w:styleId="211">
    <w:name w:val="正文文本缩进 2 字符1"/>
    <w:qFormat/>
    <w:rPr>
      <w:rFonts w:ascii="宋体" w:eastAsia="宋体" w:hAnsi="宋体" w:cs="Times New Roman"/>
      <w:kern w:val="0"/>
      <w:sz w:val="20"/>
      <w:szCs w:val="20"/>
    </w:rPr>
  </w:style>
  <w:style w:type="character" w:customStyle="1" w:styleId="18">
    <w:name w:val="正文文本 字符1"/>
    <w:qFormat/>
    <w:rPr>
      <w:rFonts w:ascii="宋体" w:eastAsia="宋体" w:hAnsi="宋体" w:cs="Times New Roman"/>
      <w:kern w:val="0"/>
      <w:sz w:val="20"/>
      <w:szCs w:val="20"/>
    </w:rPr>
  </w:style>
  <w:style w:type="character" w:customStyle="1" w:styleId="310">
    <w:name w:val="正文文本缩进 3 字符1"/>
    <w:qFormat/>
    <w:rPr>
      <w:rFonts w:ascii="宋体" w:eastAsia="宋体" w:hAnsi="宋体" w:cs="Times New Roman"/>
      <w:kern w:val="0"/>
      <w:sz w:val="20"/>
      <w:szCs w:val="20"/>
    </w:rPr>
  </w:style>
  <w:style w:type="character" w:customStyle="1" w:styleId="19">
    <w:name w:val="文档结构图 字符1"/>
    <w:qFormat/>
    <w:rPr>
      <w:rFonts w:ascii="Times New Roman" w:eastAsia="宋体" w:hAnsi="Times New Roman" w:cs="Times New Roman"/>
      <w:kern w:val="0"/>
      <w:sz w:val="20"/>
      <w:szCs w:val="20"/>
      <w:shd w:val="clear" w:color="auto" w:fill="000080"/>
    </w:rPr>
  </w:style>
  <w:style w:type="character" w:customStyle="1" w:styleId="HTML1">
    <w:name w:val="HTML 预设格式 字符1"/>
    <w:qFormat/>
    <w:rPr>
      <w:rFonts w:ascii="宋体" w:eastAsia="宋体" w:hAnsi="宋体" w:cs="Times New Roman"/>
      <w:kern w:val="0"/>
      <w:sz w:val="24"/>
      <w:szCs w:val="20"/>
    </w:rPr>
  </w:style>
  <w:style w:type="character" w:customStyle="1" w:styleId="1a">
    <w:name w:val="批注文字 字符1"/>
    <w:qFormat/>
    <w:rPr>
      <w:rFonts w:ascii="Times New Roman" w:eastAsia="宋体" w:hAnsi="Times New Roman" w:cs="Times New Roman"/>
      <w:kern w:val="0"/>
      <w:sz w:val="20"/>
      <w:szCs w:val="20"/>
    </w:rPr>
  </w:style>
  <w:style w:type="character" w:customStyle="1" w:styleId="aff5">
    <w:name w:val="批注主题 字符"/>
    <w:qFormat/>
    <w:rPr>
      <w:rFonts w:ascii="Times New Roman" w:hAnsi="Times New Roman"/>
      <w:b/>
    </w:rPr>
  </w:style>
  <w:style w:type="character" w:customStyle="1" w:styleId="aff6">
    <w:name w:val="日期 字符"/>
    <w:qFormat/>
    <w:rPr>
      <w:rFonts w:ascii="Times New Roman" w:hAnsi="Times New Roman"/>
      <w:b/>
      <w:kern w:val="2"/>
      <w:sz w:val="24"/>
      <w:szCs w:val="24"/>
    </w:rPr>
  </w:style>
  <w:style w:type="paragraph" w:customStyle="1" w:styleId="Normal3">
    <w:name w:val="Normal_3"/>
    <w:qFormat/>
    <w:pPr>
      <w:widowControl w:val="0"/>
      <w:spacing w:line="336" w:lineRule="auto"/>
      <w:jc w:val="both"/>
    </w:pPr>
    <w:rPr>
      <w:rFonts w:ascii="Times New Roman" w:eastAsia="宋体" w:hAnsi="Times New Roman" w:cs="Times New Roman"/>
      <w:kern w:val="2"/>
      <w:sz w:val="24"/>
      <w:szCs w:val="22"/>
    </w:rPr>
  </w:style>
  <w:style w:type="character" w:customStyle="1" w:styleId="CharCharChar1">
    <w:name w:val="Char Char Char1"/>
    <w:qFormat/>
    <w:rPr>
      <w:rFonts w:ascii="宋体" w:hAnsi="Courier New"/>
      <w:kern w:val="2"/>
      <w:sz w:val="21"/>
    </w:rPr>
  </w:style>
  <w:style w:type="character" w:customStyle="1" w:styleId="CharChar21">
    <w:name w:val="Char Char21"/>
    <w:qFormat/>
    <w:rPr>
      <w:rFonts w:ascii="宋体" w:eastAsia="宋体" w:hAnsi="Courier New" w:cs="Times New Roman"/>
      <w:szCs w:val="20"/>
    </w:rPr>
  </w:style>
  <w:style w:type="character" w:customStyle="1" w:styleId="CharChar115">
    <w:name w:val="Char Char115"/>
    <w:qFormat/>
    <w:rPr>
      <w:rFonts w:ascii="Calibri" w:eastAsia="宋体" w:hAnsi="Calibri" w:cs="Times New Roman"/>
      <w:kern w:val="0"/>
      <w:sz w:val="18"/>
      <w:szCs w:val="18"/>
      <w:lang w:val="zh-CN" w:eastAsia="zh-CN"/>
    </w:rPr>
  </w:style>
  <w:style w:type="character" w:customStyle="1" w:styleId="CharChar104">
    <w:name w:val="Char Char104"/>
    <w:qFormat/>
    <w:rPr>
      <w:rFonts w:ascii="Calibri" w:eastAsia="宋体" w:hAnsi="Calibri" w:cs="Times New Roman"/>
      <w:kern w:val="0"/>
      <w:sz w:val="18"/>
      <w:szCs w:val="18"/>
      <w:lang w:val="zh-CN" w:eastAsia="zh-CN"/>
    </w:rPr>
  </w:style>
  <w:style w:type="paragraph" w:customStyle="1" w:styleId="33">
    <w:name w:val="列出段落3"/>
    <w:basedOn w:val="a"/>
    <w:qFormat/>
    <w:pPr>
      <w:ind w:firstLineChars="200" w:firstLine="420"/>
      <w:jc w:val="both"/>
    </w:pPr>
    <w:rPr>
      <w:rFonts w:ascii="Calibri" w:eastAsia="宋体" w:hAnsi="Calibri" w:cs="Times New Roman"/>
      <w:kern w:val="2"/>
      <w:sz w:val="21"/>
      <w:lang w:eastAsia="zh-CN"/>
    </w:rPr>
  </w:style>
  <w:style w:type="character" w:customStyle="1" w:styleId="25">
    <w:name w:val="纯文本 字符2"/>
    <w:qFormat/>
    <w:rPr>
      <w:rFonts w:ascii="宋体" w:eastAsia="宋体" w:hAnsi="Courier New" w:cs="Times New Roman"/>
      <w:kern w:val="0"/>
      <w:sz w:val="20"/>
      <w:szCs w:val="20"/>
    </w:rPr>
  </w:style>
  <w:style w:type="character" w:customStyle="1" w:styleId="1b">
    <w:name w:val="日期 字符1"/>
    <w:qFormat/>
    <w:rPr>
      <w:rFonts w:ascii="Times New Roman" w:hAnsi="Times New Roman" w:cs="Times New Roman" w:hint="default"/>
      <w:kern w:val="2"/>
      <w:sz w:val="21"/>
    </w:rPr>
  </w:style>
  <w:style w:type="character" w:customStyle="1" w:styleId="1c">
    <w:name w:val="页脚 字符1"/>
    <w:uiPriority w:val="99"/>
    <w:qFormat/>
    <w:locked/>
    <w:rPr>
      <w:rFonts w:ascii="Times New Roman" w:hAnsi="Times New Roman" w:cs="Times New Roman" w:hint="default"/>
      <w:sz w:val="18"/>
    </w:rPr>
  </w:style>
  <w:style w:type="character" w:customStyle="1" w:styleId="26">
    <w:name w:val="页脚 字符2"/>
    <w:uiPriority w:val="99"/>
    <w:semiHidden/>
    <w:qFormat/>
    <w:rPr>
      <w:rFonts w:ascii="Times New Roman" w:hAnsi="Times New Roman" w:cs="Times New Roman" w:hint="default"/>
      <w:kern w:val="2"/>
      <w:sz w:val="18"/>
      <w:szCs w:val="18"/>
    </w:rPr>
  </w:style>
  <w:style w:type="character" w:customStyle="1" w:styleId="1d">
    <w:name w:val="批注主题 字符1"/>
    <w:qFormat/>
    <w:rPr>
      <w:rFonts w:ascii="Times New Roman" w:hAnsi="Times New Roman"/>
      <w:b/>
      <w:bCs/>
      <w:kern w:val="2"/>
      <w:sz w:val="21"/>
    </w:rPr>
  </w:style>
  <w:style w:type="character" w:customStyle="1" w:styleId="1e">
    <w:name w:val="页眉 字符1"/>
    <w:uiPriority w:val="99"/>
    <w:qFormat/>
    <w:locked/>
    <w:rPr>
      <w:rFonts w:ascii="Times New Roman" w:hAnsi="Times New Roman" w:cs="Times New Roman" w:hint="default"/>
      <w:sz w:val="18"/>
    </w:rPr>
  </w:style>
  <w:style w:type="character" w:customStyle="1" w:styleId="27">
    <w:name w:val="页眉 字符2"/>
    <w:uiPriority w:val="99"/>
    <w:semiHidden/>
    <w:qFormat/>
    <w:rPr>
      <w:rFonts w:ascii="Times New Roman" w:hAnsi="Times New Roman" w:cs="Times New Roman" w:hint="default"/>
      <w:kern w:val="2"/>
      <w:sz w:val="18"/>
      <w:szCs w:val="18"/>
    </w:rPr>
  </w:style>
  <w:style w:type="paragraph" w:customStyle="1" w:styleId="msonormal0">
    <w:name w:val="msonormal"/>
    <w:basedOn w:val="a"/>
    <w:qFormat/>
    <w:pPr>
      <w:widowControl/>
      <w:spacing w:before="100" w:beforeAutospacing="1" w:after="100" w:afterAutospacing="1"/>
    </w:pPr>
    <w:rPr>
      <w:rFonts w:ascii="Arial Unicode MS" w:eastAsia="宋体" w:hAnsi="Arial Unicode MS" w:cs="Arial Unicode MS"/>
      <w:sz w:val="24"/>
      <w:szCs w:val="24"/>
      <w:lang w:eastAsia="zh-CN"/>
    </w:rPr>
  </w:style>
  <w:style w:type="paragraph" w:customStyle="1" w:styleId="28">
    <w:name w:val="2"/>
    <w:basedOn w:val="a"/>
    <w:next w:val="afc"/>
    <w:uiPriority w:val="1"/>
    <w:qFormat/>
    <w:pPr>
      <w:autoSpaceDE w:val="0"/>
      <w:autoSpaceDN w:val="0"/>
      <w:spacing w:before="1"/>
      <w:ind w:left="917" w:right="917" w:firstLine="419"/>
      <w:jc w:val="both"/>
    </w:pPr>
    <w:rPr>
      <w:rFonts w:ascii="宋体" w:eastAsia="宋体" w:hAnsi="宋体" w:cs="宋体"/>
    </w:rPr>
  </w:style>
  <w:style w:type="paragraph" w:customStyle="1" w:styleId="34">
    <w:name w:val="3"/>
    <w:basedOn w:val="a"/>
    <w:qFormat/>
    <w:pPr>
      <w:widowControl/>
      <w:spacing w:before="100" w:beforeAutospacing="1" w:after="100" w:afterAutospacing="1"/>
    </w:pPr>
    <w:rPr>
      <w:rFonts w:ascii="宋体" w:eastAsia="宋体" w:hAnsi="宋体" w:cs="宋体"/>
      <w:sz w:val="24"/>
      <w:szCs w:val="24"/>
      <w:lang w:eastAsia="zh-CN"/>
    </w:rPr>
  </w:style>
  <w:style w:type="character" w:customStyle="1" w:styleId="Chard">
    <w:name w:val="表内文字 Char"/>
    <w:link w:val="aff7"/>
    <w:qFormat/>
    <w:rPr>
      <w:szCs w:val="21"/>
    </w:rPr>
  </w:style>
  <w:style w:type="paragraph" w:customStyle="1" w:styleId="aff7">
    <w:name w:val="表内文字"/>
    <w:basedOn w:val="a"/>
    <w:link w:val="Chard"/>
    <w:qFormat/>
    <w:pPr>
      <w:tabs>
        <w:tab w:val="left" w:pos="3960"/>
        <w:tab w:val="left" w:pos="5040"/>
      </w:tabs>
      <w:adjustRightInd w:val="0"/>
      <w:spacing w:line="380" w:lineRule="exact"/>
      <w:jc w:val="center"/>
    </w:pPr>
    <w:rPr>
      <w:kern w:val="2"/>
      <w:sz w:val="21"/>
      <w:szCs w:val="21"/>
      <w:lang w:eastAsia="zh-CN"/>
    </w:rPr>
  </w:style>
  <w:style w:type="character" w:customStyle="1" w:styleId="Char11">
    <w:name w:val="页眉 Char1"/>
    <w:qFormat/>
    <w:locked/>
    <w:rPr>
      <w:rFonts w:ascii="Times New Roman" w:eastAsia="宋体" w:hAnsi="Times New Roman"/>
      <w:sz w:val="18"/>
    </w:rPr>
  </w:style>
  <w:style w:type="character" w:customStyle="1" w:styleId="Char12">
    <w:name w:val="纯文本 Char1"/>
    <w:qFormat/>
    <w:locked/>
    <w:rPr>
      <w:rFonts w:ascii="宋体" w:eastAsia="宋体" w:hAnsi="Courier New"/>
      <w:sz w:val="20"/>
    </w:rPr>
  </w:style>
  <w:style w:type="character" w:customStyle="1" w:styleId="font31">
    <w:name w:val="font31"/>
    <w:qFormat/>
    <w:rPr>
      <w:rFonts w:ascii="Times New Roman" w:hAnsi="Times New Roman" w:cs="Times New Roman" w:hint="default"/>
      <w:color w:val="000000"/>
      <w:sz w:val="21"/>
      <w:szCs w:val="21"/>
      <w:u w:val="none"/>
    </w:rPr>
  </w:style>
  <w:style w:type="character" w:customStyle="1" w:styleId="font21">
    <w:name w:val="font21"/>
    <w:qFormat/>
    <w:rPr>
      <w:rFonts w:ascii="Times New Roman" w:hAnsi="Times New Roman" w:cs="Times New Roman" w:hint="default"/>
      <w:color w:val="000000"/>
      <w:sz w:val="21"/>
      <w:szCs w:val="21"/>
      <w:u w:val="none"/>
    </w:rPr>
  </w:style>
  <w:style w:type="character" w:customStyle="1" w:styleId="font11">
    <w:name w:val="font11"/>
    <w:qFormat/>
    <w:rPr>
      <w:rFonts w:ascii="宋体" w:eastAsia="宋体" w:hAnsi="宋体" w:cs="宋体" w:hint="eastAsia"/>
      <w:color w:val="000000"/>
      <w:sz w:val="21"/>
      <w:szCs w:val="21"/>
      <w:u w:val="none"/>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FooterChar1">
    <w:name w:val="Footer Char1"/>
    <w:qFormat/>
    <w:rPr>
      <w:kern w:val="2"/>
      <w:sz w:val="18"/>
      <w:szCs w:val="18"/>
    </w:rPr>
  </w:style>
  <w:style w:type="character" w:customStyle="1" w:styleId="z-Char">
    <w:name w:val="z-窗体顶端 Char"/>
    <w:link w:val="z-1"/>
    <w:uiPriority w:val="99"/>
    <w:qFormat/>
    <w:rPr>
      <w:rFonts w:ascii="Arial" w:hAnsi="Arial" w:cs="Arial"/>
      <w:vanish/>
      <w:sz w:val="16"/>
      <w:szCs w:val="16"/>
    </w:rPr>
  </w:style>
  <w:style w:type="paragraph" w:customStyle="1" w:styleId="z-1">
    <w:name w:val="z-窗体顶端1"/>
    <w:basedOn w:val="a"/>
    <w:next w:val="a"/>
    <w:link w:val="z-Char"/>
    <w:uiPriority w:val="99"/>
    <w:unhideWhenUsed/>
    <w:pPr>
      <w:widowControl/>
      <w:pBdr>
        <w:bottom w:val="single" w:sz="6" w:space="1" w:color="auto"/>
      </w:pBdr>
      <w:jc w:val="center"/>
    </w:pPr>
    <w:rPr>
      <w:rFonts w:ascii="Arial" w:hAnsi="Arial" w:cs="Arial"/>
      <w:vanish/>
      <w:kern w:val="2"/>
      <w:sz w:val="16"/>
      <w:szCs w:val="16"/>
      <w:lang w:eastAsia="zh-CN"/>
    </w:rPr>
  </w:style>
  <w:style w:type="character" w:customStyle="1" w:styleId="z-Char1">
    <w:name w:val="z-窗体顶端 Char1"/>
    <w:qFormat/>
    <w:rPr>
      <w:rFonts w:ascii="Arial" w:hAnsi="Arial" w:cs="Arial"/>
      <w:vanish/>
      <w:kern w:val="2"/>
      <w:sz w:val="16"/>
      <w:szCs w:val="16"/>
    </w:rPr>
  </w:style>
  <w:style w:type="character" w:customStyle="1" w:styleId="Char2">
    <w:name w:val="结束语 Char"/>
    <w:link w:val="a8"/>
    <w:uiPriority w:val="99"/>
    <w:qFormat/>
    <w:rPr>
      <w:rFonts w:ascii="仿宋_GB2312" w:eastAsia="仿宋_GB2312" w:hAnsi="Calibri"/>
      <w:sz w:val="28"/>
      <w:szCs w:val="32"/>
    </w:rPr>
  </w:style>
  <w:style w:type="character" w:customStyle="1" w:styleId="HeaderChar1">
    <w:name w:val="Header Char1"/>
    <w:qFormat/>
    <w:rPr>
      <w:kern w:val="2"/>
      <w:sz w:val="18"/>
      <w:szCs w:val="18"/>
    </w:rPr>
  </w:style>
  <w:style w:type="character" w:customStyle="1" w:styleId="CharChar5">
    <w:name w:val="Char Char5"/>
    <w:uiPriority w:val="99"/>
    <w:qFormat/>
    <w:rPr>
      <w:rFonts w:ascii="宋体" w:hAnsi="Courier New"/>
      <w:kern w:val="2"/>
      <w:sz w:val="21"/>
    </w:rPr>
  </w:style>
  <w:style w:type="character" w:customStyle="1" w:styleId="Char13">
    <w:name w:val="结束语 Char1"/>
    <w:uiPriority w:val="99"/>
    <w:semiHidden/>
    <w:qFormat/>
    <w:rPr>
      <w:rFonts w:ascii="Times New Roman" w:eastAsia="宋体" w:hAnsi="Times New Roman" w:cs="Times New Roman"/>
      <w:szCs w:val="20"/>
    </w:rPr>
  </w:style>
  <w:style w:type="character" w:customStyle="1" w:styleId="Char14">
    <w:name w:val="正文文本 Char1"/>
    <w:qFormat/>
    <w:rPr>
      <w:sz w:val="21"/>
    </w:rPr>
  </w:style>
  <w:style w:type="character" w:customStyle="1" w:styleId="BalloonTextChar1">
    <w:name w:val="Balloon Text Char1"/>
    <w:qFormat/>
    <w:rPr>
      <w:kern w:val="2"/>
      <w:sz w:val="18"/>
      <w:szCs w:val="18"/>
    </w:rPr>
  </w:style>
  <w:style w:type="character" w:customStyle="1" w:styleId="Chara">
    <w:name w:val="标题 Char"/>
    <w:link w:val="af3"/>
    <w:qFormat/>
    <w:rPr>
      <w:rFonts w:ascii="Cambria" w:hAnsi="Cambria"/>
      <w:b/>
      <w:bCs/>
      <w:sz w:val="32"/>
      <w:szCs w:val="32"/>
    </w:rPr>
  </w:style>
  <w:style w:type="character" w:customStyle="1" w:styleId="1f">
    <w:name w:val="默认段落字体1"/>
    <w:qFormat/>
  </w:style>
  <w:style w:type="character" w:customStyle="1" w:styleId="CharChar3">
    <w:name w:val="Char Char3"/>
    <w:uiPriority w:val="99"/>
    <w:qFormat/>
    <w:rPr>
      <w:rFonts w:ascii="宋体" w:hAnsi="Courier New"/>
      <w:kern w:val="2"/>
      <w:sz w:val="21"/>
    </w:rPr>
  </w:style>
  <w:style w:type="character" w:customStyle="1" w:styleId="DocumentMapChar1">
    <w:name w:val="Document Map Char1"/>
    <w:qFormat/>
    <w:rPr>
      <w:rFonts w:ascii="Segoe UI" w:eastAsia="Segoe UI" w:hAnsi="Segoe UI" w:cs="Segoe UI" w:hint="default"/>
      <w:kern w:val="2"/>
      <w:sz w:val="16"/>
      <w:szCs w:val="16"/>
    </w:rPr>
  </w:style>
  <w:style w:type="character" w:customStyle="1" w:styleId="BodyTextIndentChar1">
    <w:name w:val="Body Text Indent Char1"/>
    <w:qFormat/>
    <w:rPr>
      <w:kern w:val="2"/>
      <w:sz w:val="21"/>
    </w:rPr>
  </w:style>
  <w:style w:type="character" w:customStyle="1" w:styleId="CharChar1">
    <w:name w:val="Char Char1"/>
    <w:qFormat/>
    <w:rPr>
      <w:rFonts w:ascii="宋体" w:eastAsia="宋体" w:hAnsi="Courier New"/>
      <w:sz w:val="20"/>
    </w:rPr>
  </w:style>
  <w:style w:type="character" w:customStyle="1" w:styleId="high-light-bg4">
    <w:name w:val="high-light-bg4"/>
    <w:qFormat/>
  </w:style>
  <w:style w:type="character" w:customStyle="1" w:styleId="Char15">
    <w:name w:val="批注主题 Char1"/>
    <w:qFormat/>
    <w:rPr>
      <w:b/>
      <w:bCs/>
      <w:sz w:val="21"/>
    </w:rPr>
  </w:style>
  <w:style w:type="character" w:customStyle="1" w:styleId="BodyTextIndent2Char1">
    <w:name w:val="Body Text Indent 2 Char1"/>
    <w:qFormat/>
    <w:rPr>
      <w:kern w:val="2"/>
      <w:sz w:val="21"/>
    </w:rPr>
  </w:style>
  <w:style w:type="character" w:customStyle="1" w:styleId="Char16">
    <w:name w:val="批注框文本 Char1"/>
    <w:semiHidden/>
    <w:qFormat/>
    <w:rPr>
      <w:sz w:val="18"/>
      <w:szCs w:val="18"/>
    </w:rPr>
  </w:style>
  <w:style w:type="character" w:customStyle="1" w:styleId="CommentSubjectChar1">
    <w:name w:val="Comment Subject Char1"/>
    <w:qFormat/>
    <w:rPr>
      <w:b/>
      <w:kern w:val="2"/>
      <w:sz w:val="21"/>
    </w:rPr>
  </w:style>
  <w:style w:type="character" w:customStyle="1" w:styleId="Char17">
    <w:name w:val="批注文字 Char1"/>
    <w:qFormat/>
    <w:locked/>
    <w:rPr>
      <w:sz w:val="21"/>
    </w:rPr>
  </w:style>
  <w:style w:type="character" w:customStyle="1" w:styleId="Char1">
    <w:name w:val="称呼 Char"/>
    <w:link w:val="a7"/>
    <w:uiPriority w:val="99"/>
    <w:qFormat/>
    <w:rPr>
      <w:color w:val="000000"/>
      <w:sz w:val="28"/>
      <w:szCs w:val="28"/>
    </w:rPr>
  </w:style>
  <w:style w:type="character" w:customStyle="1" w:styleId="ClosingChar1">
    <w:name w:val="Closing Char1"/>
    <w:qFormat/>
    <w:rPr>
      <w:kern w:val="2"/>
      <w:sz w:val="21"/>
    </w:rPr>
  </w:style>
  <w:style w:type="character" w:customStyle="1" w:styleId="HTMLPreformattedChar1">
    <w:name w:val="HTML Preformatted Char1"/>
    <w:qFormat/>
    <w:rPr>
      <w:rFonts w:ascii="Courier New" w:hAnsi="Courier New" w:cs="Courier New" w:hint="default"/>
      <w:kern w:val="2"/>
    </w:rPr>
  </w:style>
  <w:style w:type="character" w:customStyle="1" w:styleId="z-Char10">
    <w:name w:val="z-窗体底端 Char1"/>
    <w:qFormat/>
    <w:rPr>
      <w:rFonts w:ascii="Arial" w:hAnsi="Arial" w:cs="Arial"/>
      <w:vanish/>
      <w:kern w:val="2"/>
      <w:sz w:val="16"/>
      <w:szCs w:val="16"/>
    </w:rPr>
  </w:style>
  <w:style w:type="character" w:customStyle="1" w:styleId="3Char1">
    <w:name w:val="正文文本缩进 3 Char1"/>
    <w:qFormat/>
    <w:rPr>
      <w:sz w:val="16"/>
      <w:szCs w:val="16"/>
    </w:rPr>
  </w:style>
  <w:style w:type="character" w:customStyle="1" w:styleId="2Char1">
    <w:name w:val="正文文本缩进 2 Char1"/>
    <w:qFormat/>
    <w:rPr>
      <w:sz w:val="21"/>
    </w:rPr>
  </w:style>
  <w:style w:type="character" w:customStyle="1" w:styleId="z-Char0">
    <w:name w:val="z-窗体底端 Char"/>
    <w:link w:val="z-10"/>
    <w:uiPriority w:val="99"/>
    <w:qFormat/>
    <w:rPr>
      <w:rFonts w:ascii="Arial" w:hAnsi="Arial" w:cs="Arial"/>
      <w:vanish/>
      <w:sz w:val="16"/>
      <w:szCs w:val="16"/>
    </w:rPr>
  </w:style>
  <w:style w:type="paragraph" w:customStyle="1" w:styleId="z-10">
    <w:name w:val="z-窗体底端1"/>
    <w:basedOn w:val="a"/>
    <w:next w:val="a"/>
    <w:link w:val="z-Char0"/>
    <w:uiPriority w:val="99"/>
    <w:unhideWhenUsed/>
    <w:pPr>
      <w:widowControl/>
      <w:pBdr>
        <w:top w:val="single" w:sz="6" w:space="1" w:color="auto"/>
      </w:pBdr>
      <w:jc w:val="center"/>
    </w:pPr>
    <w:rPr>
      <w:rFonts w:ascii="Arial" w:hAnsi="Arial" w:cs="Arial"/>
      <w:vanish/>
      <w:kern w:val="2"/>
      <w:sz w:val="16"/>
      <w:szCs w:val="16"/>
      <w:lang w:eastAsia="zh-CN"/>
    </w:rPr>
  </w:style>
  <w:style w:type="character" w:customStyle="1" w:styleId="z-TopofFormChar1">
    <w:name w:val="z-Top of Form Char1"/>
    <w:qFormat/>
    <w:rPr>
      <w:rFonts w:ascii="Arial" w:hAnsi="Arial" w:cs="Arial" w:hint="default"/>
      <w:vanish/>
      <w:kern w:val="2"/>
      <w:sz w:val="16"/>
      <w:szCs w:val="16"/>
    </w:rPr>
  </w:style>
  <w:style w:type="character" w:customStyle="1" w:styleId="Char18">
    <w:name w:val="日期 Char1"/>
    <w:qFormat/>
    <w:rPr>
      <w:sz w:val="21"/>
    </w:rPr>
  </w:style>
  <w:style w:type="character" w:customStyle="1" w:styleId="CommentTextChar1">
    <w:name w:val="Comment Text Char1"/>
    <w:qFormat/>
    <w:rPr>
      <w:kern w:val="2"/>
      <w:sz w:val="21"/>
    </w:rPr>
  </w:style>
  <w:style w:type="character" w:customStyle="1" w:styleId="apple-converted-space">
    <w:name w:val="apple-converted-space"/>
    <w:qFormat/>
  </w:style>
  <w:style w:type="character" w:customStyle="1" w:styleId="PlainTextChar2">
    <w:name w:val="Plain Text Char2"/>
    <w:qFormat/>
    <w:rPr>
      <w:rFonts w:ascii="DengXian" w:eastAsia="DengXian" w:hAnsi="Courier New" w:cs="Courier New"/>
      <w:kern w:val="2"/>
      <w:sz w:val="21"/>
    </w:rPr>
  </w:style>
  <w:style w:type="character" w:customStyle="1" w:styleId="TitleChar1">
    <w:name w:val="Title Char1"/>
    <w:qFormat/>
    <w:rPr>
      <w:rFonts w:ascii="DengXian Light" w:eastAsia="DengXian Light" w:hAnsi="DengXian Light" w:cs="Times New Roman"/>
      <w:b/>
      <w:kern w:val="2"/>
      <w:sz w:val="32"/>
      <w:szCs w:val="32"/>
    </w:rPr>
  </w:style>
  <w:style w:type="character" w:customStyle="1" w:styleId="Charc">
    <w:name w:val="列出段落 Char"/>
    <w:link w:val="afc"/>
    <w:uiPriority w:val="34"/>
    <w:qFormat/>
    <w:locked/>
    <w:rPr>
      <w:kern w:val="0"/>
      <w:sz w:val="22"/>
      <w:lang w:eastAsia="en-US"/>
    </w:rPr>
  </w:style>
  <w:style w:type="character" w:customStyle="1" w:styleId="BodyTextChar1">
    <w:name w:val="Body Text Char1"/>
    <w:qFormat/>
    <w:rPr>
      <w:kern w:val="2"/>
      <w:sz w:val="21"/>
    </w:rPr>
  </w:style>
  <w:style w:type="character" w:customStyle="1" w:styleId="DateChar1">
    <w:name w:val="Date Char1"/>
    <w:qFormat/>
    <w:rPr>
      <w:kern w:val="2"/>
      <w:sz w:val="21"/>
    </w:rPr>
  </w:style>
  <w:style w:type="character" w:customStyle="1" w:styleId="opdicttext2">
    <w:name w:val="op_dict_text2"/>
    <w:qFormat/>
  </w:style>
  <w:style w:type="character" w:customStyle="1" w:styleId="z-BottomofFormChar1">
    <w:name w:val="z-Bottom of Form Char1"/>
    <w:qFormat/>
    <w:rPr>
      <w:rFonts w:ascii="Arial" w:hAnsi="Arial" w:cs="Arial" w:hint="default"/>
      <w:vanish/>
      <w:kern w:val="2"/>
      <w:sz w:val="16"/>
      <w:szCs w:val="16"/>
    </w:rPr>
  </w:style>
  <w:style w:type="character" w:customStyle="1" w:styleId="BodyTextIndent3Char1">
    <w:name w:val="Body Text Indent 3 Char1"/>
    <w:qFormat/>
    <w:rPr>
      <w:kern w:val="2"/>
      <w:sz w:val="16"/>
      <w:szCs w:val="16"/>
    </w:rPr>
  </w:style>
  <w:style w:type="character" w:customStyle="1" w:styleId="Char19">
    <w:name w:val="正文文本缩进 Char1"/>
    <w:qFormat/>
    <w:rPr>
      <w:sz w:val="21"/>
    </w:rPr>
  </w:style>
  <w:style w:type="character" w:customStyle="1" w:styleId="Chare">
    <w:name w:val="无间隔 Char"/>
    <w:link w:val="aff8"/>
    <w:uiPriority w:val="1"/>
    <w:qFormat/>
    <w:rPr>
      <w:rFonts w:ascii="宋体" w:hAnsi="宋体" w:cs="宋体"/>
      <w:sz w:val="24"/>
      <w:szCs w:val="24"/>
    </w:rPr>
  </w:style>
  <w:style w:type="paragraph" w:styleId="aff8">
    <w:name w:val="No Spacing"/>
    <w:link w:val="Chare"/>
    <w:uiPriority w:val="1"/>
    <w:qFormat/>
    <w:rPr>
      <w:rFonts w:ascii="宋体" w:hAnsi="宋体" w:cs="宋体"/>
      <w:kern w:val="2"/>
      <w:sz w:val="24"/>
      <w:szCs w:val="24"/>
    </w:rPr>
  </w:style>
  <w:style w:type="character" w:customStyle="1" w:styleId="SalutationChar1">
    <w:name w:val="Salutation Char1"/>
    <w:qFormat/>
    <w:rPr>
      <w:kern w:val="2"/>
      <w:sz w:val="21"/>
    </w:rPr>
  </w:style>
  <w:style w:type="character" w:customStyle="1" w:styleId="CharChar6">
    <w:name w:val="Char Char6"/>
    <w:uiPriority w:val="99"/>
    <w:qFormat/>
    <w:rPr>
      <w:rFonts w:ascii="宋体" w:hAnsi="Courier New"/>
      <w:kern w:val="2"/>
      <w:sz w:val="21"/>
    </w:rPr>
  </w:style>
  <w:style w:type="character" w:customStyle="1" w:styleId="Char20">
    <w:name w:val="结束语 Char2"/>
    <w:basedOn w:val="a0"/>
    <w:uiPriority w:val="99"/>
    <w:semiHidden/>
    <w:qFormat/>
    <w:rPr>
      <w:kern w:val="0"/>
      <w:sz w:val="22"/>
      <w:lang w:eastAsia="en-US"/>
    </w:rPr>
  </w:style>
  <w:style w:type="character" w:customStyle="1" w:styleId="Char1a">
    <w:name w:val="标题 Char1"/>
    <w:basedOn w:val="a0"/>
    <w:uiPriority w:val="10"/>
    <w:qFormat/>
    <w:rPr>
      <w:rFonts w:asciiTheme="majorHAnsi" w:eastAsia="宋体" w:hAnsiTheme="majorHAnsi" w:cstheme="majorBidi"/>
      <w:b/>
      <w:bCs/>
      <w:kern w:val="0"/>
      <w:sz w:val="32"/>
      <w:szCs w:val="32"/>
      <w:lang w:eastAsia="en-US"/>
    </w:rPr>
  </w:style>
  <w:style w:type="character" w:customStyle="1" w:styleId="Char1b">
    <w:name w:val="称呼 Char1"/>
    <w:basedOn w:val="a0"/>
    <w:uiPriority w:val="99"/>
    <w:semiHidden/>
    <w:qFormat/>
    <w:rPr>
      <w:kern w:val="0"/>
      <w:sz w:val="22"/>
      <w:lang w:eastAsia="en-US"/>
    </w:rPr>
  </w:style>
  <w:style w:type="paragraph" w:customStyle="1" w:styleId="xl83">
    <w:name w:val="xl83"/>
    <w:basedOn w:val="style0"/>
    <w:qFormat/>
    <w:pPr>
      <w:pBdr>
        <w:top w:val="single" w:sz="4" w:space="0" w:color="auto"/>
        <w:left w:val="single" w:sz="4" w:space="0" w:color="auto"/>
        <w:bottom w:val="single" w:sz="4" w:space="0" w:color="auto"/>
        <w:right w:val="single" w:sz="4" w:space="0" w:color="auto"/>
      </w:pBdr>
    </w:pPr>
    <w:rPr>
      <w:rFonts w:ascii="Times New Roman" w:hAnsi="Times New Roman" w:cs="Times New Roman"/>
      <w:sz w:val="20"/>
      <w:szCs w:val="20"/>
    </w:rPr>
  </w:style>
  <w:style w:type="paragraph" w:customStyle="1" w:styleId="style0">
    <w:name w:val="style0"/>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xl6422006">
    <w:name w:val="xl64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both"/>
      <w:textAlignment w:val="center"/>
    </w:pPr>
    <w:rPr>
      <w:rFonts w:ascii="宋体" w:eastAsia="宋体" w:hAnsi="宋体" w:cs="宋体"/>
      <w:color w:val="000000"/>
      <w:sz w:val="20"/>
      <w:szCs w:val="20"/>
      <w:lang w:eastAsia="zh-CN"/>
    </w:rPr>
  </w:style>
  <w:style w:type="paragraph" w:customStyle="1" w:styleId="xl7022006">
    <w:name w:val="xl70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9022006">
    <w:name w:val="xl9022006"/>
    <w:basedOn w:val="a"/>
    <w:qFormat/>
    <w:pPr>
      <w:widowControl/>
      <w:pBdr>
        <w:top w:val="single" w:sz="4" w:space="1" w:color="auto"/>
        <w:bottom w:val="single" w:sz="4" w:space="0" w:color="auto"/>
        <w:right w:val="single" w:sz="4" w:space="1"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8622006">
    <w:name w:val="xl8622006"/>
    <w:basedOn w:val="a"/>
    <w:qFormat/>
    <w:pPr>
      <w:widowControl/>
      <w:pBdr>
        <w:top w:val="single" w:sz="4" w:space="1" w:color="auto"/>
        <w:bottom w:val="single" w:sz="4" w:space="0" w:color="auto"/>
        <w:right w:val="single" w:sz="4" w:space="1" w:color="auto"/>
      </w:pBdr>
      <w:spacing w:before="100" w:beforeAutospacing="1" w:after="100" w:afterAutospacing="1"/>
      <w:jc w:val="center"/>
      <w:textAlignment w:val="center"/>
    </w:pPr>
    <w:rPr>
      <w:rFonts w:ascii="Times New Roman" w:eastAsia="宋体" w:hAnsi="Times New Roman" w:cs="Times New Roman"/>
      <w:color w:val="000000"/>
      <w:sz w:val="20"/>
      <w:szCs w:val="20"/>
      <w:lang w:eastAsia="zh-CN"/>
    </w:rPr>
  </w:style>
  <w:style w:type="paragraph" w:customStyle="1" w:styleId="xl113">
    <w:name w:val="xl113"/>
    <w:basedOn w:val="style0"/>
    <w:qFormat/>
    <w:pPr>
      <w:pBdr>
        <w:top w:val="single" w:sz="4" w:space="0" w:color="auto"/>
        <w:left w:val="single" w:sz="4" w:space="0" w:color="auto"/>
        <w:bottom w:val="single" w:sz="4" w:space="0" w:color="auto"/>
        <w:right w:val="single" w:sz="4" w:space="0" w:color="auto"/>
      </w:pBdr>
      <w:jc w:val="center"/>
    </w:pPr>
    <w:rPr>
      <w:rFonts w:ascii="Times New Roman" w:hAnsi="Times New Roman" w:cs="Times New Roman"/>
    </w:rPr>
  </w:style>
  <w:style w:type="paragraph" w:customStyle="1" w:styleId="xl8822006">
    <w:name w:val="xl8822006"/>
    <w:basedOn w:val="a"/>
    <w:qFormat/>
    <w:pPr>
      <w:widowControl/>
      <w:pBdr>
        <w:top w:val="single" w:sz="4" w:space="1" w:color="auto"/>
        <w:left w:val="single" w:sz="4" w:space="1" w:color="auto"/>
        <w:bottom w:val="single" w:sz="4" w:space="0"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94">
    <w:name w:val="xl94"/>
    <w:basedOn w:val="style0"/>
    <w:qFormat/>
    <w:pPr>
      <w:pBdr>
        <w:top w:val="single" w:sz="4" w:space="0" w:color="auto"/>
        <w:left w:val="single" w:sz="4" w:space="0" w:color="auto"/>
        <w:bottom w:val="single" w:sz="4" w:space="0" w:color="auto"/>
        <w:right w:val="single" w:sz="4" w:space="0" w:color="auto"/>
      </w:pBdr>
      <w:jc w:val="both"/>
    </w:pPr>
    <w:rPr>
      <w:rFonts w:ascii="Times New Roman" w:hAnsi="Times New Roman" w:cs="Times New Roman"/>
      <w:color w:val="FF0000"/>
      <w:sz w:val="20"/>
      <w:szCs w:val="20"/>
    </w:rPr>
  </w:style>
  <w:style w:type="paragraph" w:customStyle="1" w:styleId="xl6522006">
    <w:name w:val="xl65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115">
    <w:name w:val="xl115"/>
    <w:basedOn w:val="style0"/>
    <w:qFormat/>
    <w:pPr>
      <w:pBdr>
        <w:top w:val="single" w:sz="4" w:space="0" w:color="auto"/>
        <w:left w:val="single" w:sz="4" w:space="0" w:color="auto"/>
        <w:bottom w:val="single" w:sz="4" w:space="0" w:color="auto"/>
        <w:right w:val="single" w:sz="4" w:space="0" w:color="auto"/>
      </w:pBdr>
      <w:shd w:val="clear" w:color="000000" w:fill="FFFF00"/>
      <w:jc w:val="center"/>
    </w:pPr>
    <w:rPr>
      <w:rFonts w:ascii="Times New Roman" w:hAnsi="Times New Roman" w:cs="Times New Roman"/>
    </w:rPr>
  </w:style>
  <w:style w:type="paragraph" w:customStyle="1" w:styleId="font18">
    <w:name w:val="font18"/>
    <w:basedOn w:val="a"/>
    <w:qFormat/>
    <w:pPr>
      <w:widowControl/>
      <w:spacing w:before="100" w:beforeAutospacing="1" w:after="100" w:afterAutospacing="1"/>
    </w:pPr>
    <w:rPr>
      <w:rFonts w:ascii="宋体" w:eastAsia="宋体" w:hAnsi="宋体" w:cs="宋体"/>
      <w:color w:val="000000"/>
      <w:lang w:eastAsia="zh-CN"/>
    </w:rPr>
  </w:style>
  <w:style w:type="paragraph" w:customStyle="1" w:styleId="xl79">
    <w:name w:val="xl79"/>
    <w:basedOn w:val="style0"/>
    <w:qFormat/>
    <w:pPr>
      <w:pBdr>
        <w:top w:val="single" w:sz="4" w:space="0" w:color="auto"/>
        <w:left w:val="single" w:sz="4" w:space="0" w:color="auto"/>
        <w:bottom w:val="single" w:sz="4" w:space="0" w:color="auto"/>
        <w:right w:val="single" w:sz="4" w:space="0" w:color="auto"/>
      </w:pBdr>
      <w:shd w:val="clear" w:color="000000" w:fill="FFFF00"/>
    </w:pPr>
    <w:rPr>
      <w:rFonts w:ascii="Times New Roman" w:hAnsi="Times New Roman" w:cs="Times New Roman"/>
      <w:color w:val="000000"/>
      <w:sz w:val="20"/>
      <w:szCs w:val="20"/>
    </w:rPr>
  </w:style>
  <w:style w:type="paragraph" w:customStyle="1" w:styleId="TableContents">
    <w:name w:val="Table Contents"/>
    <w:basedOn w:val="a"/>
    <w:qFormat/>
    <w:pPr>
      <w:suppressLineNumbers/>
      <w:suppressAutoHyphens/>
      <w:jc w:val="both"/>
    </w:pPr>
    <w:rPr>
      <w:rFonts w:ascii="Times New Roman" w:eastAsia="宋体" w:hAnsi="Times New Roman" w:cs="Times New Roman"/>
      <w:kern w:val="1"/>
      <w:sz w:val="21"/>
      <w:szCs w:val="24"/>
      <w:lang w:eastAsia="ar-SA"/>
    </w:rPr>
  </w:style>
  <w:style w:type="paragraph" w:customStyle="1" w:styleId="xl9622006">
    <w:name w:val="xl9622006"/>
    <w:basedOn w:val="a"/>
    <w:qFormat/>
    <w:pPr>
      <w:widowControl/>
      <w:spacing w:before="100" w:beforeAutospacing="1" w:after="100" w:afterAutospacing="1"/>
      <w:jc w:val="center"/>
      <w:textAlignment w:val="center"/>
    </w:pPr>
    <w:rPr>
      <w:rFonts w:ascii="宋体" w:eastAsia="宋体" w:hAnsi="宋体" w:cs="宋体"/>
      <w:b/>
      <w:bCs/>
      <w:color w:val="FF0000"/>
      <w:sz w:val="16"/>
      <w:szCs w:val="16"/>
      <w:lang w:eastAsia="zh-CN"/>
    </w:rPr>
  </w:style>
  <w:style w:type="paragraph" w:customStyle="1" w:styleId="xl8222006">
    <w:name w:val="xl82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125">
    <w:name w:val="xl125"/>
    <w:basedOn w:val="style0"/>
    <w:qFormat/>
    <w:pPr>
      <w:pBdr>
        <w:top w:val="single" w:sz="4" w:space="0" w:color="auto"/>
        <w:bottom w:val="single" w:sz="4" w:space="0" w:color="auto"/>
      </w:pBdr>
    </w:pPr>
    <w:rPr>
      <w:rFonts w:ascii="Times New Roman" w:hAnsi="Times New Roman" w:cs="Times New Roman"/>
      <w:color w:val="000000"/>
      <w:sz w:val="20"/>
      <w:szCs w:val="20"/>
    </w:rPr>
  </w:style>
  <w:style w:type="paragraph" w:customStyle="1" w:styleId="xl7522006">
    <w:name w:val="xl75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font622006">
    <w:name w:val="font622006"/>
    <w:basedOn w:val="a"/>
    <w:qFormat/>
    <w:pPr>
      <w:widowControl/>
      <w:spacing w:before="100" w:beforeAutospacing="1" w:after="100" w:afterAutospacing="1"/>
    </w:pPr>
    <w:rPr>
      <w:rFonts w:ascii="宋体" w:eastAsia="宋体" w:hAnsi="宋体" w:cs="宋体"/>
      <w:color w:val="000000"/>
      <w:sz w:val="20"/>
      <w:szCs w:val="20"/>
      <w:lang w:eastAsia="zh-CN"/>
    </w:rPr>
  </w:style>
  <w:style w:type="paragraph" w:customStyle="1" w:styleId="xl121">
    <w:name w:val="xl121"/>
    <w:basedOn w:val="style0"/>
    <w:qFormat/>
    <w:pPr>
      <w:pBdr>
        <w:top w:val="single" w:sz="4" w:space="0" w:color="auto"/>
        <w:bottom w:val="single" w:sz="4" w:space="0" w:color="auto"/>
      </w:pBdr>
      <w:jc w:val="center"/>
    </w:pPr>
    <w:rPr>
      <w:rFonts w:ascii="Times New Roman" w:hAnsi="Times New Roman" w:cs="Times New Roman"/>
      <w:sz w:val="20"/>
      <w:szCs w:val="20"/>
    </w:rPr>
  </w:style>
  <w:style w:type="paragraph" w:customStyle="1" w:styleId="xl122">
    <w:name w:val="xl122"/>
    <w:basedOn w:val="style0"/>
    <w:qFormat/>
    <w:pPr>
      <w:pBdr>
        <w:top w:val="single" w:sz="4" w:space="0" w:color="auto"/>
        <w:bottom w:val="single" w:sz="4" w:space="0" w:color="auto"/>
        <w:right w:val="single" w:sz="4" w:space="0" w:color="auto"/>
      </w:pBdr>
      <w:jc w:val="center"/>
    </w:pPr>
    <w:rPr>
      <w:rFonts w:ascii="Times New Roman" w:hAnsi="Times New Roman" w:cs="Times New Roman"/>
      <w:sz w:val="20"/>
      <w:szCs w:val="20"/>
    </w:rPr>
  </w:style>
  <w:style w:type="paragraph" w:customStyle="1" w:styleId="xl105">
    <w:name w:val="xl105"/>
    <w:basedOn w:val="style0"/>
    <w:qFormat/>
    <w:pPr>
      <w:pBdr>
        <w:top w:val="single" w:sz="4" w:space="0" w:color="auto"/>
        <w:left w:val="single" w:sz="4" w:space="0" w:color="auto"/>
        <w:bottom w:val="single" w:sz="4" w:space="0" w:color="auto"/>
        <w:right w:val="single" w:sz="4" w:space="0" w:color="auto"/>
      </w:pBdr>
      <w:shd w:val="clear" w:color="000000" w:fill="FFFF00"/>
      <w:jc w:val="center"/>
    </w:pPr>
    <w:rPr>
      <w:rFonts w:ascii="Times New Roman" w:hAnsi="Times New Roman" w:cs="Times New Roman"/>
      <w:color w:val="000000"/>
    </w:rPr>
  </w:style>
  <w:style w:type="paragraph" w:customStyle="1" w:styleId="xl106">
    <w:name w:val="xl106"/>
    <w:basedOn w:val="style0"/>
    <w:qFormat/>
    <w:pPr>
      <w:pBdr>
        <w:top w:val="single" w:sz="4" w:space="0" w:color="auto"/>
        <w:left w:val="single" w:sz="4" w:space="0" w:color="auto"/>
        <w:bottom w:val="single" w:sz="4" w:space="0" w:color="auto"/>
        <w:right w:val="single" w:sz="4" w:space="0" w:color="auto"/>
      </w:pBdr>
    </w:pPr>
    <w:rPr>
      <w:rFonts w:ascii="Times New Roman" w:hAnsi="Times New Roman" w:cs="Times New Roman"/>
      <w:color w:val="000000"/>
    </w:rPr>
  </w:style>
  <w:style w:type="paragraph" w:customStyle="1" w:styleId="font522006">
    <w:name w:val="font522006"/>
    <w:basedOn w:val="a"/>
    <w:qFormat/>
    <w:pPr>
      <w:widowControl/>
      <w:spacing w:before="100" w:beforeAutospacing="1" w:after="100" w:afterAutospacing="1"/>
    </w:pPr>
    <w:rPr>
      <w:rFonts w:ascii="宋体" w:eastAsia="宋体" w:hAnsi="宋体" w:cs="宋体"/>
      <w:sz w:val="18"/>
      <w:szCs w:val="18"/>
      <w:lang w:eastAsia="zh-CN"/>
    </w:rPr>
  </w:style>
  <w:style w:type="paragraph" w:customStyle="1" w:styleId="xl114">
    <w:name w:val="xl114"/>
    <w:basedOn w:val="style0"/>
    <w:qFormat/>
    <w:pPr>
      <w:pBdr>
        <w:top w:val="single" w:sz="4" w:space="0" w:color="auto"/>
        <w:left w:val="single" w:sz="4" w:space="0" w:color="auto"/>
        <w:bottom w:val="single" w:sz="4" w:space="0" w:color="auto"/>
      </w:pBdr>
    </w:pPr>
    <w:rPr>
      <w:rFonts w:ascii="Times New Roman" w:hAnsi="Times New Roman" w:cs="Times New Roman"/>
    </w:rPr>
  </w:style>
  <w:style w:type="paragraph" w:customStyle="1" w:styleId="xl97">
    <w:name w:val="xl97"/>
    <w:basedOn w:val="style0"/>
    <w:qFormat/>
    <w:pPr>
      <w:jc w:val="center"/>
    </w:pPr>
    <w:rPr>
      <w:rFonts w:ascii="Times New Roman" w:hAnsi="Times New Roman" w:cs="Times New Roman"/>
      <w:b/>
      <w:bCs/>
      <w:color w:val="FF0000"/>
      <w:sz w:val="16"/>
      <w:szCs w:val="16"/>
    </w:rPr>
  </w:style>
  <w:style w:type="paragraph" w:customStyle="1" w:styleId="212">
    <w:name w:val="正文文本缩进 21"/>
    <w:basedOn w:val="a"/>
    <w:qFormat/>
    <w:pPr>
      <w:suppressAutoHyphens/>
      <w:ind w:left="420" w:firstLine="420"/>
      <w:jc w:val="both"/>
    </w:pPr>
    <w:rPr>
      <w:rFonts w:ascii="Times New Roman" w:eastAsia="宋体" w:hAnsi="Times New Roman" w:cs="Times New Roman"/>
      <w:kern w:val="1"/>
      <w:sz w:val="21"/>
      <w:szCs w:val="20"/>
      <w:lang w:eastAsia="ar-SA"/>
    </w:rPr>
  </w:style>
  <w:style w:type="character" w:customStyle="1" w:styleId="z-Char2">
    <w:name w:val="z-窗体底端 Char2"/>
    <w:basedOn w:val="a0"/>
    <w:uiPriority w:val="99"/>
    <w:semiHidden/>
    <w:qFormat/>
    <w:rPr>
      <w:rFonts w:ascii="Arial" w:hAnsi="Arial" w:cs="Arial"/>
      <w:vanish/>
      <w:kern w:val="0"/>
      <w:sz w:val="16"/>
      <w:szCs w:val="16"/>
      <w:lang w:eastAsia="en-US"/>
    </w:rPr>
  </w:style>
  <w:style w:type="paragraph" w:customStyle="1" w:styleId="New">
    <w:name w:val="正文 New"/>
    <w:qFormat/>
    <w:pPr>
      <w:widowControl w:val="0"/>
      <w:suppressAutoHyphens/>
      <w:jc w:val="both"/>
    </w:pPr>
    <w:rPr>
      <w:rFonts w:ascii="Times New Roman" w:eastAsia="宋体" w:hAnsi="Times New Roman" w:cs="Times New Roman"/>
      <w:kern w:val="1"/>
      <w:sz w:val="21"/>
      <w:szCs w:val="24"/>
      <w:lang w:eastAsia="ar-SA"/>
    </w:rPr>
  </w:style>
  <w:style w:type="paragraph" w:customStyle="1" w:styleId="font16">
    <w:name w:val="font16"/>
    <w:basedOn w:val="a"/>
    <w:qFormat/>
    <w:pPr>
      <w:widowControl/>
      <w:spacing w:before="100" w:beforeAutospacing="1" w:after="100" w:afterAutospacing="1"/>
    </w:pPr>
    <w:rPr>
      <w:rFonts w:ascii="Times New Roman" w:eastAsia="宋体" w:hAnsi="Times New Roman" w:cs="Times New Roman"/>
      <w:color w:val="000000"/>
      <w:lang w:eastAsia="zh-CN"/>
    </w:rPr>
  </w:style>
  <w:style w:type="paragraph" w:customStyle="1" w:styleId="xl101">
    <w:name w:val="xl101"/>
    <w:basedOn w:val="style0"/>
    <w:qFormat/>
    <w:pPr>
      <w:pBdr>
        <w:left w:val="single" w:sz="4" w:space="0" w:color="auto"/>
        <w:bottom w:val="single" w:sz="4" w:space="0" w:color="auto"/>
        <w:right w:val="single" w:sz="4" w:space="0" w:color="auto"/>
      </w:pBdr>
      <w:jc w:val="center"/>
    </w:pPr>
    <w:rPr>
      <w:rFonts w:ascii="Times New Roman" w:hAnsi="Times New Roman" w:cs="Times New Roman"/>
      <w:color w:val="000000"/>
      <w:sz w:val="20"/>
      <w:szCs w:val="20"/>
    </w:rPr>
  </w:style>
  <w:style w:type="paragraph" w:customStyle="1" w:styleId="xl6922006">
    <w:name w:val="xl6922006"/>
    <w:basedOn w:val="a"/>
    <w:qFormat/>
    <w:pPr>
      <w:widowControl/>
      <w:spacing w:before="100" w:beforeAutospacing="1" w:after="100" w:afterAutospacing="1"/>
      <w:textAlignment w:val="center"/>
    </w:pPr>
    <w:rPr>
      <w:rFonts w:ascii="宋体" w:eastAsia="宋体" w:hAnsi="宋体" w:cs="宋体"/>
      <w:b/>
      <w:bCs/>
      <w:color w:val="FF0000"/>
      <w:sz w:val="20"/>
      <w:szCs w:val="20"/>
      <w:lang w:eastAsia="zh-CN"/>
    </w:rPr>
  </w:style>
  <w:style w:type="paragraph" w:customStyle="1" w:styleId="tgt">
    <w:name w:val="tgt"/>
    <w:basedOn w:val="a"/>
    <w:qFormat/>
    <w:pPr>
      <w:adjustRightInd w:val="0"/>
      <w:spacing w:after="126" w:line="312" w:lineRule="atLeast"/>
      <w:textAlignment w:val="baseline"/>
    </w:pPr>
    <w:rPr>
      <w:rFonts w:ascii="Times New Roman" w:eastAsia="宋体" w:hAnsi="Times New Roman" w:cs="Times New Roman"/>
      <w:sz w:val="21"/>
      <w:szCs w:val="20"/>
      <w:lang w:eastAsia="zh-CN"/>
    </w:rPr>
  </w:style>
  <w:style w:type="paragraph" w:customStyle="1" w:styleId="xl104">
    <w:name w:val="xl104"/>
    <w:basedOn w:val="style0"/>
    <w:qFormat/>
    <w:pPr>
      <w:pBdr>
        <w:top w:val="single" w:sz="4" w:space="0" w:color="auto"/>
        <w:left w:val="single" w:sz="4" w:space="0" w:color="auto"/>
        <w:bottom w:val="single" w:sz="4" w:space="0" w:color="auto"/>
        <w:right w:val="single" w:sz="4" w:space="0" w:color="auto"/>
      </w:pBdr>
      <w:shd w:val="clear" w:color="000000" w:fill="FFFF00"/>
    </w:pPr>
    <w:rPr>
      <w:rFonts w:ascii="Times New Roman" w:hAnsi="Times New Roman" w:cs="Times New Roman"/>
    </w:rPr>
  </w:style>
  <w:style w:type="paragraph" w:customStyle="1" w:styleId="xl100">
    <w:name w:val="xl100"/>
    <w:basedOn w:val="style0"/>
    <w:qFormat/>
    <w:pPr>
      <w:pBdr>
        <w:left w:val="single" w:sz="4" w:space="0" w:color="auto"/>
        <w:right w:val="single" w:sz="4" w:space="0" w:color="auto"/>
      </w:pBdr>
      <w:jc w:val="center"/>
    </w:pPr>
    <w:rPr>
      <w:rFonts w:ascii="Times New Roman" w:hAnsi="Times New Roman" w:cs="Times New Roman"/>
      <w:color w:val="000000"/>
      <w:sz w:val="20"/>
      <w:szCs w:val="20"/>
    </w:rPr>
  </w:style>
  <w:style w:type="paragraph" w:customStyle="1" w:styleId="xl126">
    <w:name w:val="xl126"/>
    <w:basedOn w:val="style0"/>
    <w:qFormat/>
    <w:pPr>
      <w:pBdr>
        <w:top w:val="single" w:sz="4" w:space="0" w:color="auto"/>
        <w:bottom w:val="single" w:sz="4" w:space="0" w:color="auto"/>
        <w:right w:val="single" w:sz="4" w:space="0" w:color="auto"/>
      </w:pBdr>
    </w:pPr>
    <w:rPr>
      <w:rFonts w:ascii="Times New Roman" w:hAnsi="Times New Roman" w:cs="Times New Roman"/>
      <w:color w:val="000000"/>
      <w:sz w:val="20"/>
      <w:szCs w:val="20"/>
    </w:rPr>
  </w:style>
  <w:style w:type="paragraph" w:customStyle="1" w:styleId="xl118">
    <w:name w:val="xl118"/>
    <w:basedOn w:val="style0"/>
    <w:qFormat/>
    <w:pPr>
      <w:pBdr>
        <w:top w:val="single" w:sz="4" w:space="0" w:color="auto"/>
        <w:left w:val="single" w:sz="4" w:space="0" w:color="auto"/>
        <w:bottom w:val="single" w:sz="4" w:space="0" w:color="auto"/>
        <w:right w:val="single" w:sz="4" w:space="0" w:color="auto"/>
      </w:pBdr>
      <w:jc w:val="center"/>
    </w:pPr>
    <w:rPr>
      <w:color w:val="000000"/>
      <w:sz w:val="20"/>
      <w:szCs w:val="20"/>
    </w:rPr>
  </w:style>
  <w:style w:type="paragraph" w:customStyle="1" w:styleId="1f0">
    <w:name w:val="正文1"/>
    <w:qFormat/>
    <w:pPr>
      <w:widowControl w:val="0"/>
      <w:jc w:val="both"/>
    </w:pPr>
    <w:rPr>
      <w:rFonts w:ascii="Times New Roman" w:eastAsia="宋体" w:hAnsi="Times New Roman" w:cs="Times New Roman"/>
      <w:kern w:val="2"/>
      <w:sz w:val="21"/>
      <w:szCs w:val="21"/>
    </w:rPr>
  </w:style>
  <w:style w:type="paragraph" w:customStyle="1" w:styleId="aff9">
    <w:name w:val="常规"/>
    <w:basedOn w:val="a"/>
    <w:qFormat/>
    <w:pPr>
      <w:widowControl/>
      <w:spacing w:before="100" w:beforeAutospacing="1" w:after="100" w:afterAutospacing="1"/>
      <w:textAlignment w:val="center"/>
    </w:pPr>
    <w:rPr>
      <w:rFonts w:ascii="宋体" w:eastAsia="宋体" w:hAnsi="宋体" w:cs="宋体"/>
      <w:color w:val="000000"/>
      <w:lang w:eastAsia="zh-CN"/>
    </w:rPr>
  </w:style>
  <w:style w:type="paragraph" w:customStyle="1" w:styleId="xl82">
    <w:name w:val="xl82"/>
    <w:basedOn w:val="style0"/>
    <w:qFormat/>
    <w:pPr>
      <w:pBdr>
        <w:top w:val="single" w:sz="4" w:space="0" w:color="auto"/>
        <w:left w:val="single" w:sz="4" w:space="0" w:color="auto"/>
        <w:bottom w:val="single" w:sz="4" w:space="0" w:color="auto"/>
        <w:right w:val="single" w:sz="4" w:space="0" w:color="auto"/>
      </w:pBdr>
      <w:jc w:val="center"/>
    </w:pPr>
    <w:rPr>
      <w:rFonts w:ascii="Times New Roman" w:hAnsi="Times New Roman" w:cs="Times New Roman"/>
      <w:color w:val="000000"/>
      <w:sz w:val="20"/>
      <w:szCs w:val="20"/>
    </w:rPr>
  </w:style>
  <w:style w:type="paragraph" w:customStyle="1" w:styleId="xl91">
    <w:name w:val="xl91"/>
    <w:basedOn w:val="style0"/>
    <w:qFormat/>
    <w:pPr>
      <w:pBdr>
        <w:top w:val="single" w:sz="4" w:space="0" w:color="auto"/>
        <w:left w:val="single" w:sz="4" w:space="0" w:color="auto"/>
        <w:bottom w:val="single" w:sz="4" w:space="0" w:color="auto"/>
        <w:right w:val="single" w:sz="4" w:space="0" w:color="auto"/>
      </w:pBdr>
    </w:pPr>
    <w:rPr>
      <w:rFonts w:ascii="Times New Roman" w:hAnsi="Times New Roman" w:cs="Times New Roman"/>
      <w:color w:val="000000"/>
      <w:sz w:val="20"/>
      <w:szCs w:val="20"/>
    </w:rPr>
  </w:style>
  <w:style w:type="paragraph" w:customStyle="1" w:styleId="xl7322006">
    <w:name w:val="xl73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xl78">
    <w:name w:val="xl78"/>
    <w:basedOn w:val="style0"/>
    <w:qFormat/>
    <w:pPr>
      <w:pBdr>
        <w:top w:val="single" w:sz="4" w:space="0" w:color="auto"/>
        <w:left w:val="single" w:sz="4" w:space="0" w:color="auto"/>
        <w:bottom w:val="single" w:sz="4" w:space="0" w:color="auto"/>
        <w:right w:val="single" w:sz="4" w:space="0" w:color="auto"/>
      </w:pBdr>
      <w:shd w:val="clear" w:color="000000" w:fill="FFFF00"/>
      <w:jc w:val="center"/>
    </w:pPr>
    <w:rPr>
      <w:rFonts w:ascii="Times New Roman" w:hAnsi="Times New Roman" w:cs="Times New Roman"/>
      <w:color w:val="000000"/>
      <w:sz w:val="20"/>
      <w:szCs w:val="20"/>
    </w:rPr>
  </w:style>
  <w:style w:type="paragraph" w:customStyle="1" w:styleId="ListParagraph1ce9cb3f-f6d7-479b-8ef8-d9b8ab1c26da">
    <w:name w:val="List Paragraph_1ce9cb3f-f6d7-479b-8ef8-d9b8ab1c26da"/>
    <w:basedOn w:val="a"/>
    <w:uiPriority w:val="99"/>
    <w:qFormat/>
    <w:pPr>
      <w:ind w:firstLineChars="200" w:firstLine="420"/>
      <w:jc w:val="both"/>
    </w:pPr>
    <w:rPr>
      <w:rFonts w:ascii="Calibri" w:eastAsia="宋体" w:hAnsi="Calibri" w:cs="Times New Roman"/>
      <w:kern w:val="2"/>
      <w:sz w:val="21"/>
      <w:lang w:eastAsia="zh-CN"/>
    </w:rPr>
  </w:style>
  <w:style w:type="paragraph" w:customStyle="1" w:styleId="src">
    <w:name w:val="src"/>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ListParagraph1">
    <w:name w:val="List Paragraph1"/>
    <w:basedOn w:val="a"/>
    <w:qFormat/>
    <w:pPr>
      <w:adjustRightInd w:val="0"/>
      <w:spacing w:line="312" w:lineRule="atLeast"/>
      <w:ind w:firstLineChars="200" w:firstLine="420"/>
      <w:jc w:val="both"/>
      <w:textAlignment w:val="baseline"/>
    </w:pPr>
    <w:rPr>
      <w:rFonts w:ascii="Times New Roman" w:eastAsia="宋体" w:hAnsi="Times New Roman" w:cs="Times New Roman"/>
      <w:sz w:val="21"/>
      <w:szCs w:val="20"/>
      <w:lang w:eastAsia="zh-CN"/>
    </w:rPr>
  </w:style>
  <w:style w:type="paragraph" w:customStyle="1" w:styleId="29">
    <w:name w:val="正文2"/>
    <w:qFormat/>
    <w:pPr>
      <w:widowControl w:val="0"/>
      <w:jc w:val="both"/>
    </w:pPr>
    <w:rPr>
      <w:rFonts w:ascii="Times New Roman" w:eastAsia="宋体" w:hAnsi="Times New Roman" w:cs="Times New Roman"/>
      <w:kern w:val="2"/>
      <w:sz w:val="21"/>
      <w:szCs w:val="21"/>
    </w:rPr>
  </w:style>
  <w:style w:type="paragraph" w:customStyle="1" w:styleId="xl7122006">
    <w:name w:val="xl71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8322006">
    <w:name w:val="xl83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xl9422006">
    <w:name w:val="xl9422006"/>
    <w:basedOn w:val="a"/>
    <w:qFormat/>
    <w:pPr>
      <w:widowControl/>
      <w:pBdr>
        <w:top w:val="single" w:sz="4" w:space="1" w:color="auto"/>
        <w:bottom w:val="single" w:sz="4" w:space="0"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95">
    <w:name w:val="xl95"/>
    <w:basedOn w:val="style0"/>
    <w:qFormat/>
    <w:pPr>
      <w:pBdr>
        <w:top w:val="single" w:sz="4" w:space="0" w:color="auto"/>
        <w:left w:val="single" w:sz="4" w:space="0" w:color="auto"/>
        <w:bottom w:val="single" w:sz="4" w:space="0" w:color="auto"/>
        <w:right w:val="single" w:sz="4" w:space="0" w:color="auto"/>
      </w:pBdr>
      <w:shd w:val="clear" w:color="000000" w:fill="FFC000"/>
      <w:jc w:val="center"/>
    </w:pPr>
    <w:rPr>
      <w:rFonts w:ascii="Times New Roman" w:hAnsi="Times New Roman" w:cs="Times New Roman"/>
      <w:sz w:val="20"/>
      <w:szCs w:val="20"/>
    </w:rPr>
  </w:style>
  <w:style w:type="paragraph" w:customStyle="1" w:styleId="xl90">
    <w:name w:val="xl90"/>
    <w:basedOn w:val="style0"/>
    <w:qFormat/>
    <w:pPr>
      <w:pBdr>
        <w:top w:val="single" w:sz="4" w:space="0" w:color="auto"/>
        <w:left w:val="single" w:sz="4" w:space="0" w:color="auto"/>
        <w:bottom w:val="single" w:sz="4" w:space="0" w:color="auto"/>
        <w:right w:val="single" w:sz="4" w:space="0" w:color="auto"/>
      </w:pBdr>
      <w:jc w:val="center"/>
    </w:pPr>
    <w:rPr>
      <w:rFonts w:ascii="Times New Roman" w:hAnsi="Times New Roman" w:cs="Times New Roman"/>
      <w:color w:val="FF0000"/>
      <w:sz w:val="20"/>
      <w:szCs w:val="20"/>
    </w:rPr>
  </w:style>
  <w:style w:type="paragraph" w:customStyle="1" w:styleId="NewNew">
    <w:name w:val="正文 New New"/>
    <w:qFormat/>
    <w:pPr>
      <w:widowControl w:val="0"/>
      <w:suppressAutoHyphens/>
      <w:jc w:val="both"/>
    </w:pPr>
    <w:rPr>
      <w:rFonts w:ascii="Times New Roman" w:eastAsia="宋体" w:hAnsi="Times New Roman" w:cs="Times New Roman"/>
      <w:kern w:val="1"/>
      <w:sz w:val="21"/>
      <w:szCs w:val="24"/>
      <w:lang w:eastAsia="ar-SA"/>
    </w:rPr>
  </w:style>
  <w:style w:type="paragraph" w:customStyle="1" w:styleId="xl119">
    <w:name w:val="xl119"/>
    <w:basedOn w:val="style0"/>
    <w:qFormat/>
    <w:pPr>
      <w:pBdr>
        <w:top w:val="single" w:sz="4" w:space="0" w:color="auto"/>
        <w:left w:val="single" w:sz="4" w:space="0" w:color="auto"/>
        <w:bottom w:val="single" w:sz="4" w:space="0" w:color="auto"/>
        <w:right w:val="single" w:sz="4" w:space="0" w:color="auto"/>
      </w:pBdr>
      <w:jc w:val="center"/>
    </w:pPr>
    <w:rPr>
      <w:rFonts w:ascii="Times New Roman" w:hAnsi="Times New Roman" w:cs="Times New Roman"/>
      <w:sz w:val="20"/>
      <w:szCs w:val="20"/>
    </w:rPr>
  </w:style>
  <w:style w:type="paragraph" w:customStyle="1" w:styleId="xl123">
    <w:name w:val="xl123"/>
    <w:basedOn w:val="style0"/>
    <w:qFormat/>
    <w:pPr>
      <w:pBdr>
        <w:top w:val="single" w:sz="4" w:space="0" w:color="auto"/>
        <w:left w:val="single" w:sz="4" w:space="0" w:color="auto"/>
        <w:right w:val="single" w:sz="4" w:space="0" w:color="auto"/>
      </w:pBdr>
      <w:jc w:val="center"/>
    </w:pPr>
    <w:rPr>
      <w:color w:val="000000"/>
      <w:sz w:val="20"/>
      <w:szCs w:val="20"/>
    </w:rPr>
  </w:style>
  <w:style w:type="paragraph" w:customStyle="1" w:styleId="xl96">
    <w:name w:val="xl96"/>
    <w:basedOn w:val="style0"/>
    <w:qFormat/>
    <w:rPr>
      <w:rFonts w:ascii="Times New Roman" w:hAnsi="Times New Roman" w:cs="Times New Roman"/>
      <w:b/>
      <w:bCs/>
      <w:color w:val="FF0000"/>
      <w:sz w:val="20"/>
      <w:szCs w:val="20"/>
    </w:rPr>
  </w:style>
  <w:style w:type="paragraph" w:customStyle="1" w:styleId="xl117">
    <w:name w:val="xl117"/>
    <w:basedOn w:val="style0"/>
    <w:qFormat/>
    <w:pPr>
      <w:pBdr>
        <w:top w:val="single" w:sz="4" w:space="0" w:color="auto"/>
        <w:left w:val="single" w:sz="4" w:space="0" w:color="auto"/>
        <w:bottom w:val="single" w:sz="4" w:space="0" w:color="auto"/>
        <w:right w:val="single" w:sz="4" w:space="0" w:color="auto"/>
      </w:pBdr>
    </w:pPr>
    <w:rPr>
      <w:sz w:val="20"/>
      <w:szCs w:val="20"/>
    </w:rPr>
  </w:style>
  <w:style w:type="paragraph" w:customStyle="1" w:styleId="font722006">
    <w:name w:val="font722006"/>
    <w:basedOn w:val="a"/>
    <w:qFormat/>
    <w:pPr>
      <w:widowControl/>
      <w:spacing w:before="100" w:beforeAutospacing="1" w:after="100" w:afterAutospacing="1"/>
    </w:pPr>
    <w:rPr>
      <w:rFonts w:ascii="Times New Roman" w:eastAsia="宋体" w:hAnsi="Times New Roman" w:cs="Times New Roman"/>
      <w:color w:val="000000"/>
      <w:sz w:val="20"/>
      <w:szCs w:val="20"/>
      <w:lang w:eastAsia="zh-CN"/>
    </w:rPr>
  </w:style>
  <w:style w:type="paragraph" w:customStyle="1" w:styleId="xl88">
    <w:name w:val="xl88"/>
    <w:basedOn w:val="style0"/>
    <w:qFormat/>
    <w:pPr>
      <w:pBdr>
        <w:top w:val="single" w:sz="4" w:space="0" w:color="auto"/>
        <w:left w:val="single" w:sz="4" w:space="0" w:color="auto"/>
        <w:bottom w:val="single" w:sz="4" w:space="0" w:color="auto"/>
        <w:right w:val="single" w:sz="4" w:space="0" w:color="auto"/>
      </w:pBdr>
      <w:shd w:val="clear" w:color="000000" w:fill="F4B084"/>
      <w:jc w:val="center"/>
    </w:pPr>
    <w:rPr>
      <w:rFonts w:ascii="Times New Roman" w:hAnsi="Times New Roman" w:cs="Times New Roman"/>
      <w:color w:val="000000"/>
      <w:sz w:val="20"/>
      <w:szCs w:val="20"/>
    </w:rPr>
  </w:style>
  <w:style w:type="paragraph" w:customStyle="1" w:styleId="reader-word-layerreader-word-s1-11">
    <w:name w:val="reader-word-layer reader-word-s1-11"/>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font12">
    <w:name w:val="font12"/>
    <w:basedOn w:val="a"/>
    <w:qFormat/>
    <w:pPr>
      <w:widowControl/>
      <w:spacing w:before="100" w:beforeAutospacing="1" w:after="100" w:afterAutospacing="1"/>
    </w:pPr>
    <w:rPr>
      <w:rFonts w:ascii="Times New Roman" w:eastAsia="宋体" w:hAnsi="Times New Roman" w:cs="Times New Roman"/>
      <w:color w:val="000000"/>
      <w:lang w:eastAsia="zh-CN"/>
    </w:rPr>
  </w:style>
  <w:style w:type="paragraph" w:customStyle="1" w:styleId="xl107">
    <w:name w:val="xl107"/>
    <w:basedOn w:val="style0"/>
    <w:qFormat/>
    <w:pPr>
      <w:pBdr>
        <w:top w:val="single" w:sz="4" w:space="0" w:color="auto"/>
        <w:left w:val="single" w:sz="4" w:space="0" w:color="auto"/>
        <w:bottom w:val="single" w:sz="4" w:space="0" w:color="auto"/>
        <w:right w:val="single" w:sz="4" w:space="0" w:color="auto"/>
      </w:pBdr>
    </w:pPr>
    <w:rPr>
      <w:rFonts w:ascii="Times New Roman" w:hAnsi="Times New Roman" w:cs="Times New Roman"/>
    </w:rPr>
  </w:style>
  <w:style w:type="paragraph" w:customStyle="1" w:styleId="xl98">
    <w:name w:val="xl98"/>
    <w:basedOn w:val="style0"/>
    <w:qFormat/>
    <w:pPr>
      <w:pBdr>
        <w:top w:val="single" w:sz="4" w:space="0" w:color="auto"/>
        <w:left w:val="single" w:sz="4" w:space="0" w:color="auto"/>
        <w:bottom w:val="single" w:sz="4" w:space="0" w:color="auto"/>
        <w:right w:val="single" w:sz="4" w:space="0" w:color="auto"/>
      </w:pBdr>
    </w:pPr>
    <w:rPr>
      <w:sz w:val="20"/>
      <w:szCs w:val="20"/>
    </w:rPr>
  </w:style>
  <w:style w:type="paragraph" w:customStyle="1" w:styleId="xl6622006">
    <w:name w:val="xl66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reader-word-layer">
    <w:name w:val="reader-word-layer"/>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xl8722006">
    <w:name w:val="xl8722006"/>
    <w:basedOn w:val="a"/>
    <w:qFormat/>
    <w:pPr>
      <w:widowControl/>
      <w:pBdr>
        <w:top w:val="single" w:sz="4" w:space="1" w:color="auto"/>
        <w:left w:val="single" w:sz="4" w:space="1"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xl110">
    <w:name w:val="xl110"/>
    <w:basedOn w:val="style0"/>
    <w:qFormat/>
    <w:pPr>
      <w:pBdr>
        <w:top w:val="single" w:sz="4" w:space="0" w:color="auto"/>
        <w:left w:val="single" w:sz="4" w:space="0" w:color="auto"/>
        <w:bottom w:val="single" w:sz="4" w:space="0" w:color="auto"/>
        <w:right w:val="single" w:sz="4" w:space="0" w:color="auto"/>
      </w:pBdr>
      <w:shd w:val="clear" w:color="000000" w:fill="FFFF00"/>
    </w:pPr>
  </w:style>
  <w:style w:type="paragraph" w:customStyle="1" w:styleId="tgt4">
    <w:name w:val="tgt4"/>
    <w:basedOn w:val="a"/>
    <w:qFormat/>
    <w:pPr>
      <w:adjustRightInd w:val="0"/>
      <w:spacing w:after="150" w:line="360" w:lineRule="auto"/>
      <w:textAlignment w:val="baseline"/>
    </w:pPr>
    <w:rPr>
      <w:rFonts w:ascii="Times New Roman" w:eastAsia="宋体" w:hAnsi="Times New Roman" w:cs="Times New Roman"/>
      <w:b/>
      <w:sz w:val="31"/>
      <w:szCs w:val="31"/>
      <w:lang w:eastAsia="zh-CN"/>
    </w:rPr>
  </w:style>
  <w:style w:type="paragraph" w:customStyle="1" w:styleId="xl111">
    <w:name w:val="xl111"/>
    <w:basedOn w:val="style0"/>
    <w:qFormat/>
    <w:pPr>
      <w:pBdr>
        <w:top w:val="single" w:sz="4" w:space="0" w:color="auto"/>
        <w:left w:val="single" w:sz="4" w:space="0" w:color="auto"/>
        <w:bottom w:val="single" w:sz="4" w:space="0" w:color="auto"/>
        <w:right w:val="single" w:sz="4" w:space="0" w:color="auto"/>
      </w:pBdr>
    </w:pPr>
    <w:rPr>
      <w:rFonts w:ascii="Times New Roman" w:hAnsi="Times New Roman" w:cs="Times New Roman"/>
    </w:rPr>
  </w:style>
  <w:style w:type="paragraph" w:customStyle="1" w:styleId="font7">
    <w:name w:val="font7"/>
    <w:basedOn w:val="a"/>
    <w:qFormat/>
    <w:pPr>
      <w:widowControl/>
      <w:spacing w:before="100" w:beforeAutospacing="1" w:after="100" w:afterAutospacing="1"/>
    </w:pPr>
    <w:rPr>
      <w:rFonts w:ascii="Times New Roman" w:eastAsia="宋体" w:hAnsi="Times New Roman" w:cs="Times New Roman"/>
      <w:color w:val="000000"/>
      <w:sz w:val="20"/>
      <w:szCs w:val="20"/>
      <w:lang w:eastAsia="zh-CN"/>
    </w:rPr>
  </w:style>
  <w:style w:type="paragraph" w:customStyle="1" w:styleId="xl7222006">
    <w:name w:val="xl72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textAlignment w:val="top"/>
    </w:pPr>
    <w:rPr>
      <w:rFonts w:ascii="宋体" w:eastAsia="宋体" w:hAnsi="宋体" w:cs="宋体"/>
      <w:color w:val="000000"/>
      <w:sz w:val="20"/>
      <w:szCs w:val="20"/>
      <w:lang w:eastAsia="zh-CN"/>
    </w:rPr>
  </w:style>
  <w:style w:type="paragraph" w:customStyle="1" w:styleId="xl6822006">
    <w:name w:val="xl68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xl128">
    <w:name w:val="xl128"/>
    <w:basedOn w:val="style0"/>
    <w:qFormat/>
    <w:pPr>
      <w:pBdr>
        <w:top w:val="single" w:sz="4" w:space="0" w:color="auto"/>
        <w:bottom w:val="single" w:sz="4" w:space="0" w:color="auto"/>
      </w:pBdr>
    </w:pPr>
    <w:rPr>
      <w:rFonts w:ascii="Times New Roman" w:hAnsi="Times New Roman" w:cs="Times New Roman"/>
      <w:sz w:val="20"/>
      <w:szCs w:val="20"/>
    </w:rPr>
  </w:style>
  <w:style w:type="paragraph" w:customStyle="1" w:styleId="1f1">
    <w:name w:val="无间隔1"/>
    <w:uiPriority w:val="1"/>
    <w:qFormat/>
    <w:pPr>
      <w:widowControl w:val="0"/>
      <w:ind w:firstLineChars="200" w:firstLine="200"/>
      <w:jc w:val="both"/>
    </w:pPr>
    <w:rPr>
      <w:rFonts w:ascii="Times New Roman" w:eastAsia="宋体" w:hAnsi="Times New Roman" w:cs="Times New Roman"/>
      <w:kern w:val="2"/>
      <w:sz w:val="24"/>
      <w:szCs w:val="24"/>
    </w:rPr>
  </w:style>
  <w:style w:type="paragraph" w:customStyle="1" w:styleId="reader-word-layerreader-word-s1-7">
    <w:name w:val="reader-word-layer reader-word-s1-7"/>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reader-word-layerreader-word-s1-3">
    <w:name w:val="reader-word-layer reader-word-s1-3"/>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tgt2">
    <w:name w:val="tgt2"/>
    <w:basedOn w:val="a"/>
    <w:qFormat/>
    <w:pPr>
      <w:adjustRightInd w:val="0"/>
      <w:spacing w:after="84" w:line="312" w:lineRule="atLeast"/>
      <w:textAlignment w:val="baseline"/>
    </w:pPr>
    <w:rPr>
      <w:rFonts w:ascii="Times New Roman" w:eastAsia="宋体" w:hAnsi="Times New Roman" w:cs="Times New Roman"/>
      <w:sz w:val="21"/>
      <w:szCs w:val="21"/>
      <w:lang w:eastAsia="zh-CN"/>
    </w:rPr>
  </w:style>
  <w:style w:type="paragraph" w:customStyle="1" w:styleId="font17">
    <w:name w:val="font17"/>
    <w:basedOn w:val="a"/>
    <w:qFormat/>
    <w:pPr>
      <w:widowControl/>
      <w:spacing w:before="100" w:beforeAutospacing="1" w:after="100" w:afterAutospacing="1"/>
    </w:pPr>
    <w:rPr>
      <w:rFonts w:ascii="Times New Roman" w:eastAsia="宋体" w:hAnsi="Times New Roman" w:cs="Times New Roman"/>
      <w:color w:val="000000"/>
      <w:lang w:eastAsia="zh-CN"/>
    </w:rPr>
  </w:style>
  <w:style w:type="paragraph" w:customStyle="1" w:styleId="Heading">
    <w:name w:val="Heading"/>
    <w:basedOn w:val="a"/>
    <w:next w:val="a9"/>
    <w:qFormat/>
    <w:pPr>
      <w:keepNext/>
      <w:suppressAutoHyphens/>
      <w:spacing w:before="240" w:after="120"/>
      <w:jc w:val="both"/>
    </w:pPr>
    <w:rPr>
      <w:rFonts w:ascii="AR PL ShanHeiSun Uni" w:eastAsia="AR PL ShanHeiSun Uni" w:hAnsi="AR PL ShanHeiSun Uni" w:cs="AR PL ShanHeiSun Uni"/>
      <w:kern w:val="1"/>
      <w:sz w:val="28"/>
      <w:szCs w:val="28"/>
      <w:lang w:eastAsia="ar-SA"/>
    </w:rPr>
  </w:style>
  <w:style w:type="paragraph" w:customStyle="1" w:styleId="xl87">
    <w:name w:val="xl87"/>
    <w:basedOn w:val="style0"/>
    <w:qFormat/>
    <w:pPr>
      <w:pBdr>
        <w:top w:val="single" w:sz="4" w:space="0" w:color="auto"/>
        <w:left w:val="single" w:sz="4" w:space="0" w:color="auto"/>
        <w:bottom w:val="single" w:sz="4" w:space="0" w:color="auto"/>
        <w:right w:val="single" w:sz="4" w:space="0" w:color="auto"/>
      </w:pBdr>
      <w:jc w:val="center"/>
    </w:pPr>
    <w:rPr>
      <w:rFonts w:ascii="Times New Roman" w:hAnsi="Times New Roman" w:cs="Times New Roman"/>
      <w:sz w:val="20"/>
      <w:szCs w:val="20"/>
    </w:rPr>
  </w:style>
  <w:style w:type="paragraph" w:customStyle="1" w:styleId="xl9322006">
    <w:name w:val="xl9322006"/>
    <w:basedOn w:val="a"/>
    <w:qFormat/>
    <w:pPr>
      <w:widowControl/>
      <w:pBdr>
        <w:top w:val="single" w:sz="4" w:space="1" w:color="auto"/>
        <w:left w:val="single" w:sz="4" w:space="1" w:color="auto"/>
        <w:bottom w:val="single" w:sz="4" w:space="0"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8922006">
    <w:name w:val="xl8922006"/>
    <w:basedOn w:val="a"/>
    <w:qFormat/>
    <w:pPr>
      <w:widowControl/>
      <w:pBdr>
        <w:top w:val="single" w:sz="4" w:space="1" w:color="auto"/>
        <w:bottom w:val="single" w:sz="4" w:space="0"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102">
    <w:name w:val="xl102"/>
    <w:basedOn w:val="style0"/>
    <w:qFormat/>
    <w:pPr>
      <w:pBdr>
        <w:top w:val="single" w:sz="4" w:space="0" w:color="auto"/>
        <w:left w:val="single" w:sz="4" w:space="0" w:color="auto"/>
        <w:bottom w:val="single" w:sz="4" w:space="0" w:color="auto"/>
        <w:right w:val="single" w:sz="4" w:space="0" w:color="auto"/>
      </w:pBdr>
      <w:jc w:val="center"/>
    </w:pPr>
    <w:rPr>
      <w:rFonts w:ascii="Times New Roman" w:hAnsi="Times New Roman" w:cs="Times New Roman"/>
      <w:color w:val="000000"/>
    </w:rPr>
  </w:style>
  <w:style w:type="paragraph" w:customStyle="1" w:styleId="xl80">
    <w:name w:val="xl80"/>
    <w:basedOn w:val="style0"/>
    <w:qFormat/>
    <w:pPr>
      <w:jc w:val="center"/>
    </w:pPr>
    <w:rPr>
      <w:rFonts w:ascii="Times New Roman" w:hAnsi="Times New Roman" w:cs="Times New Roman"/>
      <w:sz w:val="20"/>
      <w:szCs w:val="20"/>
    </w:rPr>
  </w:style>
  <w:style w:type="paragraph" w:customStyle="1" w:styleId="xl7822006">
    <w:name w:val="xl78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NewNewNew">
    <w:name w:val="正文 New New New"/>
    <w:qFormat/>
    <w:pPr>
      <w:widowControl w:val="0"/>
      <w:suppressAutoHyphens/>
      <w:jc w:val="both"/>
    </w:pPr>
    <w:rPr>
      <w:rFonts w:ascii="Times New Roman" w:eastAsia="宋体" w:hAnsi="Times New Roman" w:cs="Times New Roman"/>
      <w:kern w:val="1"/>
      <w:sz w:val="21"/>
      <w:szCs w:val="24"/>
      <w:lang w:eastAsia="ar-SA"/>
    </w:rPr>
  </w:style>
  <w:style w:type="paragraph" w:customStyle="1" w:styleId="xl109">
    <w:name w:val="xl109"/>
    <w:basedOn w:val="style0"/>
    <w:qFormat/>
    <w:pPr>
      <w:pBdr>
        <w:top w:val="single" w:sz="4" w:space="0" w:color="auto"/>
        <w:left w:val="single" w:sz="4" w:space="0" w:color="auto"/>
        <w:bottom w:val="single" w:sz="4" w:space="0" w:color="auto"/>
        <w:right w:val="single" w:sz="4" w:space="0" w:color="auto"/>
      </w:pBdr>
      <w:shd w:val="clear" w:color="000000" w:fill="FFFF00"/>
    </w:pPr>
    <w:rPr>
      <w:rFonts w:ascii="Times New Roman" w:hAnsi="Times New Roman" w:cs="Times New Roman"/>
    </w:rPr>
  </w:style>
  <w:style w:type="paragraph" w:customStyle="1" w:styleId="xl84">
    <w:name w:val="xl84"/>
    <w:basedOn w:val="style0"/>
    <w:qFormat/>
    <w:pPr>
      <w:pBdr>
        <w:top w:val="single" w:sz="4" w:space="0" w:color="auto"/>
        <w:left w:val="single" w:sz="4" w:space="0" w:color="auto"/>
        <w:bottom w:val="single" w:sz="4" w:space="0" w:color="auto"/>
        <w:right w:val="single" w:sz="4" w:space="0" w:color="auto"/>
      </w:pBdr>
      <w:shd w:val="clear" w:color="000000" w:fill="FFC000"/>
      <w:jc w:val="center"/>
    </w:pPr>
    <w:rPr>
      <w:rFonts w:ascii="Times New Roman" w:hAnsi="Times New Roman" w:cs="Times New Roman"/>
      <w:sz w:val="20"/>
      <w:szCs w:val="20"/>
    </w:rPr>
  </w:style>
  <w:style w:type="paragraph" w:customStyle="1" w:styleId="xl81">
    <w:name w:val="xl81"/>
    <w:basedOn w:val="style0"/>
    <w:qFormat/>
    <w:pPr>
      <w:pBdr>
        <w:top w:val="single" w:sz="4" w:space="0" w:color="auto"/>
        <w:left w:val="single" w:sz="4" w:space="0" w:color="auto"/>
        <w:bottom w:val="single" w:sz="4" w:space="0" w:color="auto"/>
        <w:right w:val="single" w:sz="4" w:space="0" w:color="auto"/>
      </w:pBdr>
      <w:shd w:val="clear" w:color="000000" w:fill="FFC000"/>
      <w:jc w:val="center"/>
    </w:pPr>
    <w:rPr>
      <w:rFonts w:ascii="Times New Roman" w:hAnsi="Times New Roman" w:cs="Times New Roman"/>
      <w:color w:val="000000"/>
      <w:sz w:val="20"/>
      <w:szCs w:val="20"/>
    </w:rPr>
  </w:style>
  <w:style w:type="paragraph" w:customStyle="1" w:styleId="xl108">
    <w:name w:val="xl108"/>
    <w:basedOn w:val="style0"/>
    <w:qFormat/>
    <w:pPr>
      <w:pBdr>
        <w:top w:val="single" w:sz="4" w:space="0" w:color="auto"/>
        <w:left w:val="single" w:sz="4" w:space="0" w:color="auto"/>
        <w:bottom w:val="single" w:sz="4" w:space="0" w:color="auto"/>
        <w:right w:val="single" w:sz="4" w:space="0" w:color="auto"/>
      </w:pBdr>
      <w:jc w:val="center"/>
    </w:pPr>
    <w:rPr>
      <w:rFonts w:ascii="Times New Roman" w:hAnsi="Times New Roman" w:cs="Times New Roman"/>
    </w:rPr>
  </w:style>
  <w:style w:type="paragraph" w:customStyle="1" w:styleId="xl116">
    <w:name w:val="xl116"/>
    <w:basedOn w:val="style0"/>
    <w:qFormat/>
    <w:pPr>
      <w:pBdr>
        <w:top w:val="single" w:sz="4" w:space="0" w:color="auto"/>
        <w:left w:val="single" w:sz="4" w:space="0" w:color="auto"/>
        <w:bottom w:val="single" w:sz="4" w:space="0" w:color="auto"/>
        <w:right w:val="single" w:sz="4" w:space="0" w:color="auto"/>
      </w:pBdr>
      <w:shd w:val="clear" w:color="000000" w:fill="FFC000"/>
      <w:jc w:val="center"/>
    </w:pPr>
    <w:rPr>
      <w:rFonts w:ascii="Times New Roman" w:hAnsi="Times New Roman" w:cs="Times New Roman"/>
      <w:sz w:val="20"/>
      <w:szCs w:val="20"/>
    </w:rPr>
  </w:style>
  <w:style w:type="paragraph" w:customStyle="1" w:styleId="xl103">
    <w:name w:val="xl103"/>
    <w:basedOn w:val="style0"/>
    <w:qFormat/>
    <w:pPr>
      <w:pBdr>
        <w:top w:val="single" w:sz="4" w:space="0" w:color="auto"/>
        <w:left w:val="single" w:sz="4" w:space="0" w:color="auto"/>
        <w:bottom w:val="single" w:sz="4" w:space="0" w:color="auto"/>
        <w:right w:val="single" w:sz="4" w:space="0" w:color="auto"/>
      </w:pBdr>
      <w:shd w:val="clear" w:color="000000" w:fill="FFFF00"/>
    </w:pPr>
    <w:rPr>
      <w:rFonts w:ascii="Times New Roman" w:hAnsi="Times New Roman" w:cs="Times New Roman"/>
      <w:color w:val="000000"/>
    </w:rPr>
  </w:style>
  <w:style w:type="paragraph" w:customStyle="1" w:styleId="xl7622006">
    <w:name w:val="xl76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xl6322006">
    <w:name w:val="xl6322006"/>
    <w:basedOn w:val="a"/>
    <w:qFormat/>
    <w:pPr>
      <w:widowControl/>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89">
    <w:name w:val="xl89"/>
    <w:basedOn w:val="style0"/>
    <w:qFormat/>
    <w:pPr>
      <w:pBdr>
        <w:top w:val="single" w:sz="4" w:space="0" w:color="auto"/>
        <w:left w:val="single" w:sz="4" w:space="0" w:color="auto"/>
        <w:bottom w:val="single" w:sz="4" w:space="0" w:color="auto"/>
        <w:right w:val="single" w:sz="4" w:space="0" w:color="auto"/>
      </w:pBdr>
      <w:jc w:val="center"/>
    </w:pPr>
    <w:rPr>
      <w:rFonts w:ascii="Times New Roman" w:hAnsi="Times New Roman" w:cs="Times New Roman"/>
      <w:color w:val="000000"/>
      <w:sz w:val="20"/>
      <w:szCs w:val="20"/>
    </w:rPr>
  </w:style>
  <w:style w:type="paragraph" w:customStyle="1" w:styleId="font8">
    <w:name w:val="font8"/>
    <w:basedOn w:val="a"/>
    <w:qFormat/>
    <w:pPr>
      <w:widowControl/>
      <w:spacing w:before="100" w:beforeAutospacing="1" w:after="100" w:afterAutospacing="1"/>
    </w:pPr>
    <w:rPr>
      <w:rFonts w:ascii="Times New Roman" w:eastAsia="宋体" w:hAnsi="Times New Roman" w:cs="Times New Roman"/>
      <w:color w:val="000000"/>
      <w:sz w:val="20"/>
      <w:szCs w:val="20"/>
      <w:lang w:eastAsia="zh-CN"/>
    </w:rPr>
  </w:style>
  <w:style w:type="paragraph" w:customStyle="1" w:styleId="z-11">
    <w:name w:val="z-窗体底端1"/>
    <w:basedOn w:val="a"/>
    <w:next w:val="a"/>
    <w:link w:val="z-"/>
    <w:uiPriority w:val="99"/>
    <w:unhideWhenUsed/>
    <w:qFormat/>
    <w:pPr>
      <w:widowControl/>
      <w:pBdr>
        <w:top w:val="single" w:sz="6" w:space="1" w:color="auto"/>
      </w:pBdr>
      <w:jc w:val="center"/>
    </w:pPr>
    <w:rPr>
      <w:rFonts w:ascii="Arial" w:eastAsia="宋体" w:hAnsi="Arial" w:cs="Arial"/>
      <w:vanish/>
      <w:sz w:val="16"/>
      <w:szCs w:val="16"/>
      <w:lang w:eastAsia="zh-CN"/>
    </w:rPr>
  </w:style>
  <w:style w:type="paragraph" w:customStyle="1" w:styleId="font9">
    <w:name w:val="font9"/>
    <w:basedOn w:val="a"/>
    <w:qFormat/>
    <w:pPr>
      <w:widowControl/>
      <w:spacing w:before="100" w:beforeAutospacing="1" w:after="100" w:afterAutospacing="1"/>
    </w:pPr>
    <w:rPr>
      <w:rFonts w:ascii="宋体" w:eastAsia="宋体" w:hAnsi="宋体" w:cs="宋体"/>
      <w:color w:val="FF0000"/>
      <w:sz w:val="20"/>
      <w:szCs w:val="20"/>
      <w:lang w:eastAsia="zh-CN"/>
    </w:rPr>
  </w:style>
  <w:style w:type="paragraph" w:customStyle="1" w:styleId="xl124">
    <w:name w:val="xl124"/>
    <w:basedOn w:val="style0"/>
    <w:qFormat/>
    <w:pPr>
      <w:pBdr>
        <w:top w:val="single" w:sz="4" w:space="0" w:color="auto"/>
        <w:left w:val="single" w:sz="4" w:space="0" w:color="auto"/>
        <w:bottom w:val="single" w:sz="4" w:space="0" w:color="auto"/>
      </w:pBdr>
    </w:pPr>
    <w:rPr>
      <w:rFonts w:ascii="Times New Roman" w:hAnsi="Times New Roman" w:cs="Times New Roman"/>
      <w:color w:val="000000"/>
      <w:sz w:val="20"/>
      <w:szCs w:val="20"/>
    </w:rPr>
  </w:style>
  <w:style w:type="paragraph" w:customStyle="1" w:styleId="xl86">
    <w:name w:val="xl86"/>
    <w:basedOn w:val="style0"/>
    <w:qFormat/>
    <w:pPr>
      <w:pBdr>
        <w:top w:val="single" w:sz="4" w:space="0" w:color="auto"/>
        <w:left w:val="single" w:sz="4" w:space="0" w:color="auto"/>
        <w:bottom w:val="single" w:sz="4" w:space="0" w:color="auto"/>
        <w:right w:val="single" w:sz="4" w:space="0" w:color="auto"/>
      </w:pBdr>
    </w:pPr>
    <w:rPr>
      <w:rFonts w:ascii="Times New Roman" w:hAnsi="Times New Roman" w:cs="Times New Roman"/>
      <w:sz w:val="20"/>
      <w:szCs w:val="20"/>
    </w:rPr>
  </w:style>
  <w:style w:type="paragraph" w:customStyle="1" w:styleId="reader-word-layerreader-word-s1-10">
    <w:name w:val="reader-word-layer reader-word-s1-10"/>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font6">
    <w:name w:val="font6"/>
    <w:basedOn w:val="a"/>
    <w:qFormat/>
    <w:pPr>
      <w:widowControl/>
      <w:spacing w:before="100" w:beforeAutospacing="1" w:after="100" w:afterAutospacing="1"/>
    </w:pPr>
    <w:rPr>
      <w:rFonts w:ascii="Times New Roman" w:eastAsia="宋体" w:hAnsi="Times New Roman" w:cs="Times New Roman"/>
      <w:color w:val="000000"/>
      <w:lang w:eastAsia="zh-CN"/>
    </w:rPr>
  </w:style>
  <w:style w:type="paragraph" w:customStyle="1" w:styleId="p0">
    <w:name w:val="p0"/>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xl9122006">
    <w:name w:val="xl9122006"/>
    <w:basedOn w:val="a"/>
    <w:qFormat/>
    <w:pPr>
      <w:widowControl/>
      <w:pBdr>
        <w:left w:val="single" w:sz="4" w:space="1"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xl7922006">
    <w:name w:val="xl79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FF0000"/>
      <w:sz w:val="20"/>
      <w:szCs w:val="20"/>
      <w:lang w:eastAsia="zh-CN"/>
    </w:rPr>
  </w:style>
  <w:style w:type="paragraph" w:customStyle="1" w:styleId="xl8122006">
    <w:name w:val="xl81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Times New Roman" w:eastAsia="宋体" w:hAnsi="Times New Roman" w:cs="Times New Roman"/>
      <w:color w:val="000000"/>
      <w:sz w:val="20"/>
      <w:szCs w:val="20"/>
      <w:lang w:eastAsia="zh-CN"/>
    </w:rPr>
  </w:style>
  <w:style w:type="paragraph" w:customStyle="1" w:styleId="xl85">
    <w:name w:val="xl85"/>
    <w:basedOn w:val="style0"/>
    <w:qFormat/>
    <w:rPr>
      <w:rFonts w:ascii="Times New Roman" w:hAnsi="Times New Roman" w:cs="Times New Roman"/>
      <w:sz w:val="20"/>
      <w:szCs w:val="20"/>
    </w:rPr>
  </w:style>
  <w:style w:type="paragraph" w:customStyle="1" w:styleId="Style16">
    <w:name w:val="_Style 16"/>
    <w:basedOn w:val="a"/>
    <w:qFormat/>
    <w:pPr>
      <w:tabs>
        <w:tab w:val="left" w:pos="360"/>
      </w:tabs>
      <w:jc w:val="both"/>
    </w:pPr>
    <w:rPr>
      <w:rFonts w:ascii="Times New Roman" w:eastAsia="宋体" w:hAnsi="Times New Roman" w:cs="Times New Roman"/>
      <w:kern w:val="2"/>
      <w:sz w:val="24"/>
      <w:szCs w:val="24"/>
      <w:lang w:eastAsia="zh-CN"/>
    </w:rPr>
  </w:style>
  <w:style w:type="paragraph" w:customStyle="1" w:styleId="xl9522006">
    <w:name w:val="xl95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font19">
    <w:name w:val="font19"/>
    <w:basedOn w:val="a"/>
    <w:qFormat/>
    <w:pPr>
      <w:widowControl/>
      <w:spacing w:before="100" w:beforeAutospacing="1" w:after="100" w:afterAutospacing="1"/>
    </w:pPr>
    <w:rPr>
      <w:rFonts w:ascii="宋体" w:eastAsia="宋体" w:hAnsi="宋体" w:cs="宋体"/>
      <w:color w:val="000000"/>
      <w:lang w:eastAsia="zh-CN"/>
    </w:rPr>
  </w:style>
  <w:style w:type="paragraph" w:customStyle="1" w:styleId="faculty-nav-sci-head">
    <w:name w:val="faculty-nav-sci-head"/>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xl92">
    <w:name w:val="xl92"/>
    <w:basedOn w:val="style0"/>
    <w:qFormat/>
    <w:pPr>
      <w:pBdr>
        <w:top w:val="single" w:sz="4" w:space="0" w:color="auto"/>
        <w:left w:val="single" w:sz="4" w:space="0" w:color="auto"/>
        <w:bottom w:val="single" w:sz="4" w:space="0" w:color="auto"/>
        <w:right w:val="single" w:sz="4" w:space="0" w:color="auto"/>
      </w:pBdr>
      <w:shd w:val="clear" w:color="000000" w:fill="FFC000"/>
      <w:jc w:val="center"/>
    </w:pPr>
    <w:rPr>
      <w:rFonts w:ascii="Times New Roman" w:hAnsi="Times New Roman" w:cs="Times New Roman"/>
      <w:color w:val="000000"/>
      <w:sz w:val="20"/>
      <w:szCs w:val="20"/>
    </w:rPr>
  </w:style>
  <w:style w:type="paragraph" w:customStyle="1" w:styleId="xl8422006">
    <w:name w:val="xl8422006"/>
    <w:basedOn w:val="a"/>
    <w:qFormat/>
    <w:pPr>
      <w:widowControl/>
      <w:pBdr>
        <w:top w:val="single" w:sz="4" w:space="1" w:color="auto"/>
        <w:left w:val="single" w:sz="4" w:space="1" w:color="auto"/>
        <w:bottom w:val="single" w:sz="4" w:space="0" w:color="auto"/>
      </w:pBdr>
      <w:spacing w:before="100" w:beforeAutospacing="1" w:after="100" w:afterAutospacing="1"/>
      <w:jc w:val="center"/>
      <w:textAlignment w:val="center"/>
    </w:pPr>
    <w:rPr>
      <w:rFonts w:ascii="Times New Roman" w:eastAsia="宋体" w:hAnsi="Times New Roman" w:cs="Times New Roman"/>
      <w:color w:val="000000"/>
      <w:sz w:val="20"/>
      <w:szCs w:val="20"/>
      <w:lang w:eastAsia="zh-CN"/>
    </w:rPr>
  </w:style>
  <w:style w:type="paragraph" w:customStyle="1" w:styleId="NewNewNewNew">
    <w:name w:val="正文 New New New New"/>
    <w:qFormat/>
    <w:pPr>
      <w:widowControl w:val="0"/>
      <w:suppressAutoHyphens/>
      <w:jc w:val="both"/>
    </w:pPr>
    <w:rPr>
      <w:rFonts w:ascii="Times New Roman" w:eastAsia="宋体" w:hAnsi="Times New Roman" w:cs="Times New Roman"/>
      <w:kern w:val="1"/>
      <w:sz w:val="21"/>
      <w:szCs w:val="24"/>
      <w:lang w:eastAsia="ar-SA"/>
    </w:rPr>
  </w:style>
  <w:style w:type="paragraph" w:customStyle="1" w:styleId="xl127">
    <w:name w:val="xl127"/>
    <w:basedOn w:val="style0"/>
    <w:qFormat/>
    <w:pPr>
      <w:pBdr>
        <w:top w:val="single" w:sz="4" w:space="0" w:color="auto"/>
        <w:left w:val="single" w:sz="4" w:space="0" w:color="auto"/>
        <w:bottom w:val="single" w:sz="4" w:space="0" w:color="auto"/>
      </w:pBdr>
    </w:pPr>
    <w:rPr>
      <w:sz w:val="20"/>
      <w:szCs w:val="20"/>
    </w:rPr>
  </w:style>
  <w:style w:type="paragraph" w:customStyle="1" w:styleId="xl93">
    <w:name w:val="xl93"/>
    <w:basedOn w:val="style0"/>
    <w:qFormat/>
    <w:pPr>
      <w:pBdr>
        <w:top w:val="single" w:sz="4" w:space="0" w:color="auto"/>
        <w:left w:val="single" w:sz="4" w:space="0" w:color="auto"/>
        <w:bottom w:val="single" w:sz="4" w:space="0" w:color="auto"/>
        <w:right w:val="single" w:sz="4" w:space="0" w:color="auto"/>
      </w:pBdr>
      <w:textAlignment w:val="top"/>
    </w:pPr>
    <w:rPr>
      <w:rFonts w:ascii="Times New Roman" w:hAnsi="Times New Roman" w:cs="Times New Roman"/>
      <w:color w:val="000000"/>
      <w:sz w:val="20"/>
      <w:szCs w:val="20"/>
    </w:rPr>
  </w:style>
  <w:style w:type="paragraph" w:customStyle="1" w:styleId="reader-word-layerreader-word-s1-9">
    <w:name w:val="reader-word-layer reader-word-s1-9"/>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xl112">
    <w:name w:val="xl112"/>
    <w:basedOn w:val="style0"/>
    <w:qFormat/>
    <w:pPr>
      <w:pBdr>
        <w:top w:val="single" w:sz="4" w:space="0" w:color="auto"/>
        <w:left w:val="single" w:sz="4" w:space="0" w:color="auto"/>
        <w:bottom w:val="single" w:sz="4" w:space="0" w:color="auto"/>
        <w:right w:val="single" w:sz="4" w:space="0" w:color="auto"/>
      </w:pBdr>
    </w:pPr>
    <w:rPr>
      <w:rFonts w:ascii="Times New Roman" w:hAnsi="Times New Roman" w:cs="Times New Roman"/>
    </w:rPr>
  </w:style>
  <w:style w:type="paragraph" w:customStyle="1" w:styleId="xl7422006">
    <w:name w:val="xl7422006"/>
    <w:basedOn w:val="a"/>
    <w:qFormat/>
    <w:pPr>
      <w:widowControl/>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xl9222006">
    <w:name w:val="xl9222006"/>
    <w:basedOn w:val="a"/>
    <w:qFormat/>
    <w:pPr>
      <w:widowControl/>
      <w:pBdr>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xl99">
    <w:name w:val="xl99"/>
    <w:basedOn w:val="style0"/>
    <w:qFormat/>
    <w:pPr>
      <w:pBdr>
        <w:top w:val="single" w:sz="4" w:space="0" w:color="auto"/>
        <w:left w:val="single" w:sz="4" w:space="0" w:color="auto"/>
        <w:right w:val="single" w:sz="4" w:space="0" w:color="auto"/>
      </w:pBdr>
      <w:jc w:val="center"/>
    </w:pPr>
    <w:rPr>
      <w:rFonts w:ascii="Times New Roman" w:hAnsi="Times New Roman" w:cs="Times New Roman"/>
      <w:color w:val="000000"/>
      <w:sz w:val="20"/>
      <w:szCs w:val="20"/>
    </w:rPr>
  </w:style>
  <w:style w:type="paragraph" w:customStyle="1" w:styleId="font10">
    <w:name w:val="font10"/>
    <w:basedOn w:val="a"/>
    <w:qFormat/>
    <w:pPr>
      <w:widowControl/>
      <w:spacing w:before="100" w:beforeAutospacing="1" w:after="100" w:afterAutospacing="1"/>
    </w:pPr>
    <w:rPr>
      <w:rFonts w:ascii="宋体" w:eastAsia="宋体" w:hAnsi="宋体" w:cs="宋体"/>
      <w:color w:val="000000"/>
      <w:sz w:val="20"/>
      <w:szCs w:val="20"/>
      <w:lang w:eastAsia="zh-CN"/>
    </w:rPr>
  </w:style>
  <w:style w:type="paragraph" w:customStyle="1" w:styleId="affa">
    <w:name w:val="小标题"/>
    <w:basedOn w:val="a"/>
    <w:qFormat/>
    <w:pPr>
      <w:ind w:firstLine="425"/>
      <w:jc w:val="both"/>
    </w:pPr>
    <w:rPr>
      <w:rFonts w:ascii="宋体" w:eastAsia="宋体" w:hAnsi="Times New Roman" w:cs="Times New Roman"/>
      <w:kern w:val="2"/>
      <w:sz w:val="24"/>
      <w:szCs w:val="20"/>
      <w:lang w:eastAsia="zh-CN"/>
    </w:rPr>
  </w:style>
  <w:style w:type="paragraph" w:customStyle="1" w:styleId="xl7722006">
    <w:name w:val="xl77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Times New Roman" w:eastAsia="宋体" w:hAnsi="Times New Roman" w:cs="Times New Roman"/>
      <w:color w:val="000000"/>
      <w:sz w:val="20"/>
      <w:szCs w:val="20"/>
      <w:lang w:eastAsia="zh-CN"/>
    </w:rPr>
  </w:style>
  <w:style w:type="paragraph" w:customStyle="1" w:styleId="Index">
    <w:name w:val="Index"/>
    <w:basedOn w:val="a"/>
    <w:qFormat/>
    <w:pPr>
      <w:suppressLineNumbers/>
      <w:suppressAutoHyphens/>
      <w:jc w:val="both"/>
    </w:pPr>
    <w:rPr>
      <w:rFonts w:ascii="Times New Roman" w:eastAsia="宋体" w:hAnsi="Times New Roman" w:cs="Times New Roman"/>
      <w:kern w:val="1"/>
      <w:sz w:val="21"/>
      <w:szCs w:val="24"/>
      <w:lang w:eastAsia="ar-SA"/>
    </w:rPr>
  </w:style>
  <w:style w:type="character" w:customStyle="1" w:styleId="z-Char20">
    <w:name w:val="z-窗体顶端 Char2"/>
    <w:basedOn w:val="a0"/>
    <w:uiPriority w:val="99"/>
    <w:semiHidden/>
    <w:qFormat/>
    <w:rPr>
      <w:rFonts w:ascii="Arial" w:hAnsi="Arial" w:cs="Arial"/>
      <w:vanish/>
      <w:kern w:val="0"/>
      <w:sz w:val="16"/>
      <w:szCs w:val="16"/>
      <w:lang w:eastAsia="en-US"/>
    </w:rPr>
  </w:style>
  <w:style w:type="paragraph" w:customStyle="1" w:styleId="ordinary-output">
    <w:name w:val="ordinary-output"/>
    <w:basedOn w:val="a"/>
    <w:qFormat/>
    <w:pPr>
      <w:widowControl/>
      <w:spacing w:before="100" w:beforeAutospacing="1" w:after="100" w:afterAutospacing="1" w:line="330" w:lineRule="atLeast"/>
    </w:pPr>
    <w:rPr>
      <w:rFonts w:ascii="宋体" w:eastAsia="宋体" w:hAnsi="宋体" w:cs="宋体"/>
      <w:color w:val="333333"/>
      <w:sz w:val="24"/>
      <w:szCs w:val="24"/>
      <w:lang w:eastAsia="zh-CN"/>
    </w:rPr>
  </w:style>
  <w:style w:type="paragraph" w:customStyle="1" w:styleId="z-12">
    <w:name w:val="z-窗体顶端1"/>
    <w:basedOn w:val="a"/>
    <w:next w:val="a"/>
    <w:link w:val="z-0"/>
    <w:uiPriority w:val="99"/>
    <w:unhideWhenUsed/>
    <w:qFormat/>
    <w:pPr>
      <w:widowControl/>
      <w:pBdr>
        <w:bottom w:val="single" w:sz="6" w:space="1" w:color="auto"/>
      </w:pBdr>
      <w:jc w:val="center"/>
    </w:pPr>
    <w:rPr>
      <w:rFonts w:ascii="Arial" w:eastAsia="宋体" w:hAnsi="Arial" w:cs="Arial"/>
      <w:vanish/>
      <w:sz w:val="16"/>
      <w:szCs w:val="16"/>
      <w:lang w:eastAsia="zh-CN"/>
    </w:rPr>
  </w:style>
  <w:style w:type="paragraph" w:customStyle="1" w:styleId="font14">
    <w:name w:val="font14"/>
    <w:basedOn w:val="a"/>
    <w:qFormat/>
    <w:pPr>
      <w:widowControl/>
      <w:spacing w:before="100" w:beforeAutospacing="1" w:after="100" w:afterAutospacing="1"/>
    </w:pPr>
    <w:rPr>
      <w:rFonts w:ascii="宋体" w:eastAsia="宋体" w:hAnsi="宋体" w:cs="宋体"/>
      <w:b/>
      <w:bCs/>
      <w:color w:val="FF0000"/>
      <w:sz w:val="20"/>
      <w:szCs w:val="20"/>
      <w:lang w:eastAsia="zh-CN"/>
    </w:rPr>
  </w:style>
  <w:style w:type="paragraph" w:customStyle="1" w:styleId="1f2">
    <w:name w:val="题注1"/>
    <w:basedOn w:val="a"/>
    <w:qFormat/>
    <w:pPr>
      <w:suppressLineNumbers/>
      <w:suppressAutoHyphens/>
      <w:spacing w:before="120" w:after="120"/>
      <w:jc w:val="both"/>
    </w:pPr>
    <w:rPr>
      <w:rFonts w:ascii="Times New Roman" w:eastAsia="宋体" w:hAnsi="Times New Roman" w:cs="Times New Roman"/>
      <w:i/>
      <w:iCs/>
      <w:kern w:val="1"/>
      <w:sz w:val="24"/>
      <w:szCs w:val="24"/>
      <w:lang w:eastAsia="ar-SA"/>
    </w:rPr>
  </w:style>
  <w:style w:type="paragraph" w:customStyle="1" w:styleId="xl8022006">
    <w:name w:val="xl80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Times New Roman" w:eastAsia="宋体" w:hAnsi="Times New Roman" w:cs="Times New Roman"/>
      <w:color w:val="000000"/>
      <w:sz w:val="20"/>
      <w:szCs w:val="20"/>
      <w:lang w:eastAsia="zh-CN"/>
    </w:rPr>
  </w:style>
  <w:style w:type="paragraph" w:customStyle="1" w:styleId="Framecontents">
    <w:name w:val="Frame contents"/>
    <w:basedOn w:val="a9"/>
    <w:qFormat/>
    <w:pPr>
      <w:suppressAutoHyphens/>
      <w:spacing w:before="0" w:after="120"/>
      <w:ind w:left="0" w:firstLine="0"/>
      <w:jc w:val="both"/>
    </w:pPr>
    <w:rPr>
      <w:rFonts w:ascii="Times New Roman" w:hAnsi="Times New Roman" w:cs="Times New Roman"/>
      <w:kern w:val="1"/>
      <w:szCs w:val="24"/>
      <w:lang w:eastAsia="ar-SA"/>
    </w:rPr>
  </w:style>
  <w:style w:type="paragraph" w:customStyle="1" w:styleId="1f3">
    <w:name w:val="列表段落1"/>
    <w:basedOn w:val="a"/>
    <w:qFormat/>
    <w:pPr>
      <w:ind w:firstLineChars="200" w:firstLine="420"/>
      <w:jc w:val="both"/>
    </w:pPr>
    <w:rPr>
      <w:rFonts w:ascii="Times New Roman" w:eastAsia="宋体" w:hAnsi="Times New Roman" w:cs="Times New Roman"/>
      <w:kern w:val="2"/>
      <w:sz w:val="21"/>
      <w:lang w:eastAsia="zh-CN"/>
    </w:rPr>
  </w:style>
  <w:style w:type="paragraph" w:customStyle="1" w:styleId="TableHeading">
    <w:name w:val="Table Heading"/>
    <w:basedOn w:val="TableContents"/>
    <w:qFormat/>
    <w:pPr>
      <w:jc w:val="center"/>
    </w:pPr>
    <w:rPr>
      <w:b/>
      <w:bCs/>
    </w:rPr>
  </w:style>
  <w:style w:type="paragraph" w:customStyle="1" w:styleId="xl8522006">
    <w:name w:val="xl8522006"/>
    <w:basedOn w:val="a"/>
    <w:qFormat/>
    <w:pPr>
      <w:widowControl/>
      <w:pBdr>
        <w:top w:val="single" w:sz="4" w:space="1" w:color="auto"/>
        <w:bottom w:val="single" w:sz="4" w:space="0" w:color="auto"/>
      </w:pBdr>
      <w:spacing w:before="100" w:beforeAutospacing="1" w:after="100" w:afterAutospacing="1"/>
      <w:jc w:val="center"/>
      <w:textAlignment w:val="center"/>
    </w:pPr>
    <w:rPr>
      <w:rFonts w:ascii="Times New Roman" w:eastAsia="宋体" w:hAnsi="Times New Roman" w:cs="Times New Roman"/>
      <w:color w:val="000000"/>
      <w:sz w:val="20"/>
      <w:szCs w:val="20"/>
      <w:lang w:eastAsia="zh-CN"/>
    </w:rPr>
  </w:style>
  <w:style w:type="paragraph" w:customStyle="1" w:styleId="font13">
    <w:name w:val="font13"/>
    <w:basedOn w:val="a"/>
    <w:qFormat/>
    <w:pPr>
      <w:widowControl/>
      <w:spacing w:before="100" w:beforeAutospacing="1" w:after="100" w:afterAutospacing="1"/>
    </w:pPr>
    <w:rPr>
      <w:rFonts w:ascii="宋体" w:eastAsia="宋体" w:hAnsi="宋体" w:cs="宋体"/>
      <w:color w:val="000000"/>
      <w:lang w:eastAsia="zh-CN"/>
    </w:rPr>
  </w:style>
  <w:style w:type="paragraph" w:customStyle="1" w:styleId="xl120">
    <w:name w:val="xl120"/>
    <w:basedOn w:val="style0"/>
    <w:qFormat/>
    <w:pPr>
      <w:pBdr>
        <w:top w:val="single" w:sz="4" w:space="0" w:color="auto"/>
        <w:left w:val="single" w:sz="4" w:space="0" w:color="auto"/>
        <w:bottom w:val="single" w:sz="4" w:space="0" w:color="auto"/>
      </w:pBdr>
      <w:jc w:val="center"/>
    </w:pPr>
    <w:rPr>
      <w:rFonts w:ascii="Times New Roman" w:hAnsi="Times New Roman" w:cs="Times New Roman"/>
      <w:sz w:val="20"/>
      <w:szCs w:val="20"/>
    </w:rPr>
  </w:style>
  <w:style w:type="paragraph" w:customStyle="1" w:styleId="xl6722006">
    <w:name w:val="xl6722006"/>
    <w:basedOn w:val="a"/>
    <w:qFormat/>
    <w:pPr>
      <w:widowControl/>
      <w:spacing w:before="100" w:beforeAutospacing="1" w:after="100" w:afterAutospacing="1"/>
      <w:textAlignment w:val="center"/>
    </w:pPr>
    <w:rPr>
      <w:rFonts w:ascii="宋体" w:eastAsia="宋体" w:hAnsi="宋体" w:cs="宋体"/>
      <w:color w:val="000000"/>
      <w:sz w:val="20"/>
      <w:szCs w:val="20"/>
      <w:lang w:eastAsia="zh-CN"/>
    </w:rPr>
  </w:style>
  <w:style w:type="table" w:customStyle="1" w:styleId="TableGrid1">
    <w:name w:val="Table Grid1"/>
    <w:basedOn w:val="a1"/>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name w:val="图表标题"/>
    <w:basedOn w:val="a"/>
    <w:qFormat/>
    <w:pPr>
      <w:spacing w:line="360" w:lineRule="auto"/>
      <w:jc w:val="center"/>
    </w:pPr>
    <w:rPr>
      <w:rFonts w:ascii="Arial" w:eastAsia="黑体" w:hAnsi="Arial" w:cs="Arial"/>
      <w:kern w:val="2"/>
      <w:sz w:val="24"/>
      <w:szCs w:val="21"/>
      <w:lang w:eastAsia="zh-CN"/>
    </w:rPr>
  </w:style>
  <w:style w:type="paragraph" w:customStyle="1" w:styleId="1f4">
    <w:name w:val="修订1"/>
    <w:hidden/>
    <w:uiPriority w:val="99"/>
    <w:qFormat/>
    <w:rPr>
      <w:kern w:val="2"/>
      <w:sz w:val="21"/>
      <w:szCs w:val="22"/>
    </w:rPr>
  </w:style>
  <w:style w:type="character" w:customStyle="1" w:styleId="120">
    <w:name w:val="标题 1 字符2"/>
    <w:qFormat/>
    <w:rPr>
      <w:b/>
      <w:bCs/>
      <w:kern w:val="44"/>
      <w:sz w:val="32"/>
      <w:szCs w:val="44"/>
    </w:rPr>
  </w:style>
  <w:style w:type="character" w:customStyle="1" w:styleId="affc">
    <w:name w:val="列出段落 字符"/>
    <w:uiPriority w:val="34"/>
    <w:qFormat/>
    <w:locked/>
    <w:rPr>
      <w:rFonts w:ascii="Calibri" w:hAnsi="Calibri"/>
    </w:rPr>
  </w:style>
  <w:style w:type="character" w:customStyle="1" w:styleId="z-0">
    <w:name w:val="z-窗体顶端 字符"/>
    <w:link w:val="z-12"/>
    <w:uiPriority w:val="99"/>
    <w:qFormat/>
    <w:rPr>
      <w:rFonts w:ascii="Arial" w:eastAsia="宋体" w:hAnsi="Arial" w:cs="Arial"/>
      <w:vanish/>
      <w:kern w:val="0"/>
      <w:sz w:val="16"/>
      <w:szCs w:val="16"/>
    </w:rPr>
  </w:style>
  <w:style w:type="character" w:customStyle="1" w:styleId="z-">
    <w:name w:val="z-窗体底端 字符"/>
    <w:link w:val="z-11"/>
    <w:uiPriority w:val="99"/>
    <w:qFormat/>
    <w:rPr>
      <w:rFonts w:ascii="Arial" w:eastAsia="宋体" w:hAnsi="Arial" w:cs="Arial"/>
      <w:vanish/>
      <w:kern w:val="0"/>
      <w:sz w:val="16"/>
      <w:szCs w:val="16"/>
    </w:rPr>
  </w:style>
  <w:style w:type="paragraph" w:customStyle="1" w:styleId="paragraph">
    <w:name w:val="paragraph"/>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z-110">
    <w:name w:val="z-窗体底端11"/>
    <w:basedOn w:val="a"/>
    <w:next w:val="a"/>
    <w:uiPriority w:val="99"/>
    <w:unhideWhenUsed/>
    <w:qFormat/>
    <w:pPr>
      <w:widowControl/>
      <w:pBdr>
        <w:top w:val="single" w:sz="6" w:space="1" w:color="auto"/>
      </w:pBdr>
      <w:jc w:val="center"/>
    </w:pPr>
    <w:rPr>
      <w:rFonts w:ascii="Arial" w:eastAsia="宋体" w:hAnsi="Arial" w:cs="Arial"/>
      <w:vanish/>
      <w:sz w:val="16"/>
      <w:szCs w:val="16"/>
      <w:lang w:eastAsia="zh-CN"/>
    </w:rPr>
  </w:style>
  <w:style w:type="paragraph" w:customStyle="1" w:styleId="Style230">
    <w:name w:val="_Style 230"/>
    <w:basedOn w:val="a"/>
    <w:next w:val="afc"/>
    <w:uiPriority w:val="34"/>
    <w:qFormat/>
    <w:pPr>
      <w:ind w:firstLineChars="200" w:firstLine="420"/>
      <w:jc w:val="both"/>
    </w:pPr>
    <w:rPr>
      <w:rFonts w:ascii="Calibri" w:eastAsia="宋体" w:hAnsi="Calibri" w:cs="Calibri"/>
      <w:kern w:val="2"/>
      <w:sz w:val="21"/>
      <w:lang w:eastAsia="zh-CN"/>
    </w:rPr>
  </w:style>
  <w:style w:type="paragraph" w:customStyle="1" w:styleId="z-111">
    <w:name w:val="z-窗体顶端11"/>
    <w:basedOn w:val="a"/>
    <w:next w:val="a"/>
    <w:uiPriority w:val="99"/>
    <w:unhideWhenUsed/>
    <w:qFormat/>
    <w:pPr>
      <w:widowControl/>
      <w:pBdr>
        <w:bottom w:val="single" w:sz="6" w:space="1" w:color="auto"/>
      </w:pBdr>
      <w:jc w:val="center"/>
    </w:pPr>
    <w:rPr>
      <w:rFonts w:ascii="Arial" w:eastAsia="宋体" w:hAnsi="Arial" w:cs="Arial"/>
      <w:vanish/>
      <w:sz w:val="16"/>
      <w:szCs w:val="16"/>
      <w:lang w:eastAsia="zh-CN"/>
    </w:rPr>
  </w:style>
  <w:style w:type="character" w:customStyle="1" w:styleId="1f5">
    <w:name w:val="标题 字符1"/>
    <w:uiPriority w:val="10"/>
    <w:qFormat/>
    <w:rPr>
      <w:rFonts w:ascii="DengXian Light" w:hAnsi="DengXian Light" w:cs="Times New Roman"/>
      <w:b/>
      <w:bCs/>
      <w:kern w:val="2"/>
      <w:sz w:val="32"/>
      <w:szCs w:val="32"/>
    </w:rPr>
  </w:style>
  <w:style w:type="paragraph" w:customStyle="1" w:styleId="CharChar51">
    <w:name w:val="Char Char51"/>
    <w:basedOn w:val="a"/>
    <w:qFormat/>
    <w:pPr>
      <w:widowControl/>
      <w:spacing w:after="160" w:line="240" w:lineRule="exact"/>
    </w:pPr>
    <w:rPr>
      <w:rFonts w:ascii="Arial" w:eastAsia="Times New Roman" w:hAnsi="Arial" w:cs="Verdana"/>
      <w:b/>
      <w:sz w:val="24"/>
      <w:szCs w:val="24"/>
    </w:rPr>
  </w:style>
  <w:style w:type="character" w:customStyle="1" w:styleId="CharChar114">
    <w:name w:val="Char Char114"/>
    <w:qFormat/>
    <w:rPr>
      <w:rFonts w:ascii="Calibri" w:eastAsia="宋体" w:hAnsi="Calibri" w:cs="Times New Roman"/>
      <w:kern w:val="0"/>
      <w:sz w:val="18"/>
      <w:szCs w:val="18"/>
      <w:lang w:val="zh-CN" w:eastAsia="zh-CN"/>
    </w:rPr>
  </w:style>
  <w:style w:type="character" w:customStyle="1" w:styleId="CharChar103">
    <w:name w:val="Char Char103"/>
    <w:qFormat/>
    <w:rPr>
      <w:rFonts w:ascii="Calibri" w:eastAsia="宋体" w:hAnsi="Calibri" w:cs="Times New Roman"/>
      <w:kern w:val="0"/>
      <w:sz w:val="18"/>
      <w:szCs w:val="18"/>
      <w:lang w:val="zh-CN" w:eastAsia="zh-CN"/>
    </w:rPr>
  </w:style>
  <w:style w:type="paragraph" w:customStyle="1" w:styleId="40">
    <w:name w:val="列出段落4"/>
    <w:basedOn w:val="a"/>
    <w:qFormat/>
    <w:pPr>
      <w:ind w:firstLineChars="200" w:firstLine="420"/>
      <w:jc w:val="both"/>
    </w:pPr>
    <w:rPr>
      <w:rFonts w:ascii="Calibri" w:eastAsia="宋体" w:hAnsi="Calibri" w:cs="Times New Roman"/>
      <w:kern w:val="2"/>
      <w:sz w:val="21"/>
      <w:lang w:eastAsia="zh-CN"/>
    </w:rPr>
  </w:style>
  <w:style w:type="character" w:customStyle="1" w:styleId="affd">
    <w:name w:val="无间隔 字符"/>
    <w:uiPriority w:val="1"/>
    <w:qFormat/>
    <w:rPr>
      <w:rFonts w:ascii="宋体" w:hAnsi="宋体" w:cs="宋体"/>
      <w:sz w:val="24"/>
      <w:szCs w:val="24"/>
    </w:rPr>
  </w:style>
  <w:style w:type="character" w:customStyle="1" w:styleId="affe">
    <w:name w:val="结束语 字符"/>
    <w:uiPriority w:val="99"/>
    <w:qFormat/>
    <w:rPr>
      <w:rFonts w:ascii="仿宋_GB2312" w:eastAsia="仿宋_GB2312"/>
      <w:kern w:val="2"/>
      <w:sz w:val="28"/>
      <w:szCs w:val="32"/>
    </w:rPr>
  </w:style>
  <w:style w:type="character" w:customStyle="1" w:styleId="afff">
    <w:name w:val="标题 字符"/>
    <w:qFormat/>
    <w:rPr>
      <w:rFonts w:ascii="Cambria" w:hAnsi="Cambria"/>
      <w:b/>
      <w:bCs/>
      <w:sz w:val="32"/>
      <w:szCs w:val="32"/>
    </w:rPr>
  </w:style>
  <w:style w:type="character" w:customStyle="1" w:styleId="afff0">
    <w:name w:val="称呼 字符"/>
    <w:uiPriority w:val="99"/>
    <w:qFormat/>
    <w:rPr>
      <w:color w:val="000000"/>
      <w:kern w:val="2"/>
      <w:sz w:val="28"/>
      <w:szCs w:val="28"/>
    </w:rPr>
  </w:style>
  <w:style w:type="character" w:customStyle="1" w:styleId="35">
    <w:name w:val="标题 3 字符"/>
    <w:uiPriority w:val="99"/>
    <w:qFormat/>
    <w:rPr>
      <w:rFonts w:ascii="Times New Roman" w:hAnsi="Times New Roman"/>
      <w:b/>
      <w:lang w:val="zh-CN" w:eastAsia="zh-CN"/>
    </w:rPr>
  </w:style>
  <w:style w:type="character" w:customStyle="1" w:styleId="Char21">
    <w:name w:val="批注文字 Char2"/>
    <w:qFormat/>
    <w:rPr>
      <w:kern w:val="2"/>
      <w:sz w:val="21"/>
    </w:rPr>
  </w:style>
  <w:style w:type="character" w:customStyle="1" w:styleId="Char22">
    <w:name w:val="批注框文本 Char2"/>
    <w:uiPriority w:val="99"/>
    <w:qFormat/>
    <w:rPr>
      <w:kern w:val="2"/>
      <w:sz w:val="18"/>
      <w:szCs w:val="18"/>
    </w:rPr>
  </w:style>
  <w:style w:type="character" w:customStyle="1" w:styleId="Char1c">
    <w:name w:val="文档结构图 Char1"/>
    <w:uiPriority w:val="99"/>
    <w:qFormat/>
    <w:rPr>
      <w:rFonts w:ascii="宋体"/>
      <w:kern w:val="2"/>
      <w:sz w:val="18"/>
      <w:szCs w:val="18"/>
    </w:rPr>
  </w:style>
  <w:style w:type="character" w:customStyle="1" w:styleId="Char23">
    <w:name w:val="日期 Char2"/>
    <w:qFormat/>
    <w:rPr>
      <w:kern w:val="2"/>
      <w:sz w:val="21"/>
    </w:rPr>
  </w:style>
  <w:style w:type="character" w:customStyle="1" w:styleId="Char24">
    <w:name w:val="纯文本 Char2"/>
    <w:qFormat/>
    <w:rPr>
      <w:rFonts w:ascii="宋体" w:hAnsi="Courier New" w:cs="Courier New"/>
      <w:kern w:val="2"/>
      <w:sz w:val="21"/>
      <w:szCs w:val="21"/>
    </w:rPr>
  </w:style>
  <w:style w:type="character" w:customStyle="1" w:styleId="Char25">
    <w:name w:val="正文文本 Char2"/>
    <w:uiPriority w:val="99"/>
    <w:qFormat/>
    <w:rPr>
      <w:kern w:val="2"/>
      <w:sz w:val="21"/>
    </w:rPr>
  </w:style>
  <w:style w:type="character" w:customStyle="1" w:styleId="Char26">
    <w:name w:val="批注主题 Char2"/>
    <w:uiPriority w:val="99"/>
    <w:semiHidden/>
    <w:qFormat/>
    <w:rPr>
      <w:b/>
      <w:bCs/>
      <w:kern w:val="2"/>
      <w:sz w:val="21"/>
    </w:rPr>
  </w:style>
  <w:style w:type="character" w:customStyle="1" w:styleId="Char27">
    <w:name w:val="页脚 Char2"/>
    <w:uiPriority w:val="99"/>
    <w:qFormat/>
    <w:rPr>
      <w:kern w:val="2"/>
      <w:sz w:val="18"/>
      <w:szCs w:val="18"/>
    </w:rPr>
  </w:style>
  <w:style w:type="character" w:customStyle="1" w:styleId="2Char2">
    <w:name w:val="正文文本缩进 2 Char2"/>
    <w:uiPriority w:val="99"/>
    <w:qFormat/>
    <w:rPr>
      <w:kern w:val="2"/>
      <w:sz w:val="21"/>
    </w:rPr>
  </w:style>
  <w:style w:type="character" w:customStyle="1" w:styleId="Char28">
    <w:name w:val="正文文本缩进 Char2"/>
    <w:uiPriority w:val="99"/>
    <w:qFormat/>
    <w:rPr>
      <w:kern w:val="2"/>
      <w:sz w:val="21"/>
    </w:rPr>
  </w:style>
  <w:style w:type="character" w:customStyle="1" w:styleId="HTMLChar1">
    <w:name w:val="HTML 预设格式 Char1"/>
    <w:uiPriority w:val="99"/>
    <w:qFormat/>
    <w:rPr>
      <w:rFonts w:ascii="Courier New" w:hAnsi="Courier New" w:cs="Courier New"/>
      <w:kern w:val="2"/>
    </w:rPr>
  </w:style>
  <w:style w:type="character" w:customStyle="1" w:styleId="3Char2">
    <w:name w:val="正文文本缩进 3 Char2"/>
    <w:uiPriority w:val="99"/>
    <w:qFormat/>
    <w:rPr>
      <w:kern w:val="2"/>
      <w:sz w:val="16"/>
      <w:szCs w:val="16"/>
    </w:rPr>
  </w:style>
  <w:style w:type="character" w:customStyle="1" w:styleId="Char29">
    <w:name w:val="页眉 Char2"/>
    <w:uiPriority w:val="99"/>
    <w:qFormat/>
    <w:rPr>
      <w:kern w:val="2"/>
      <w:sz w:val="18"/>
      <w:szCs w:val="18"/>
    </w:rPr>
  </w:style>
  <w:style w:type="character" w:customStyle="1" w:styleId="1Char1">
    <w:name w:val="标题 1 Char1"/>
    <w:qFormat/>
    <w:rPr>
      <w:rFonts w:eastAsia="宋体"/>
      <w:b/>
      <w:bCs/>
      <w:kern w:val="44"/>
      <w:sz w:val="36"/>
      <w:szCs w:val="44"/>
      <w:lang w:bidi="ar-SA"/>
    </w:rPr>
  </w:style>
  <w:style w:type="character" w:customStyle="1" w:styleId="2Char10">
    <w:name w:val="标题 2 Char1"/>
    <w:qFormat/>
    <w:rPr>
      <w:rFonts w:ascii="Arial" w:eastAsia="黑体" w:hAnsi="Arial"/>
      <w:b/>
      <w:lang w:bidi="ar-SA"/>
    </w:rPr>
  </w:style>
  <w:style w:type="character" w:customStyle="1" w:styleId="Char30">
    <w:name w:val="页脚 Char3"/>
    <w:qFormat/>
    <w:rPr>
      <w:sz w:val="18"/>
      <w:szCs w:val="18"/>
    </w:rPr>
  </w:style>
  <w:style w:type="table" w:customStyle="1" w:styleId="afff1">
    <w:name w:val="课程设置"/>
    <w:basedOn w:val="a1"/>
    <w:uiPriority w:val="99"/>
    <w:qFormat/>
    <w:pPr>
      <w:adjustRightInd w:val="0"/>
      <w:snapToGrid w:val="0"/>
      <w:jc w:val="center"/>
      <w:textAlignment w:val="center"/>
    </w:pPr>
    <w:rPr>
      <w:rFonts w:ascii="DengXian" w:eastAsia="DengXian" w:hAnsi="DengXian" w:cs="Times New Roman"/>
    </w:rPr>
    <w:tblPr>
      <w:jc w:val="center"/>
      <w:tblInd w:w="0" w:type="dxa"/>
      <w:tblBorders>
        <w:top w:val="single" w:sz="8" w:space="0" w:color="auto"/>
        <w:bottom w:val="single" w:sz="8" w:space="0" w:color="auto"/>
        <w:insideH w:val="single" w:sz="4" w:space="0" w:color="auto"/>
        <w:insideV w:val="single" w:sz="4" w:space="0" w:color="auto"/>
      </w:tblBorders>
      <w:tblCellMar>
        <w:top w:w="0" w:type="dxa"/>
        <w:left w:w="108" w:type="dxa"/>
        <w:bottom w:w="0" w:type="dxa"/>
        <w:right w:w="108" w:type="dxa"/>
      </w:tblCellMar>
    </w:tblPr>
    <w:trPr>
      <w:jc w:val="center"/>
    </w:trPr>
    <w:tcPr>
      <w:tcMar>
        <w:left w:w="57" w:type="dxa"/>
        <w:right w:w="57" w:type="dxa"/>
      </w:tcMar>
      <w:vAlign w:val="center"/>
    </w:tcPr>
    <w:tblStylePr w:type="firstRow">
      <w:pPr>
        <w:wordWrap/>
        <w:adjustRightInd w:val="0"/>
        <w:snapToGrid w:val="0"/>
        <w:ind w:leftChars="0" w:left="0" w:rightChars="0" w:right="0" w:firstLineChars="0" w:firstLine="0"/>
        <w:contextualSpacing w:val="0"/>
        <w:jc w:val="center"/>
        <w:textAlignment w:val="center"/>
      </w:pPr>
      <w:rPr>
        <w:rFonts w:ascii="Times New Roman" w:eastAsia="Adobe Caslon Pro" w:hAnsi="Times New Roman"/>
        <w:b/>
        <w:sz w:val="21"/>
      </w:rPr>
      <w:tblPr/>
      <w:trPr>
        <w:tblHeader/>
      </w:trPr>
      <w:tcPr>
        <w:tcBorders>
          <w:top w:val="single" w:sz="8" w:space="0" w:color="auto"/>
          <w:left w:val="nil"/>
          <w:bottom w:val="single" w:sz="8" w:space="0" w:color="auto"/>
          <w:right w:val="nil"/>
          <w:insideH w:val="nil"/>
          <w:insideV w:val="single" w:sz="4" w:space="0" w:color="auto"/>
          <w:tl2br w:val="nil"/>
          <w:tr2bl w:val="nil"/>
        </w:tcBorders>
      </w:tcPr>
    </w:tblStylePr>
  </w:style>
  <w:style w:type="table" w:customStyle="1" w:styleId="1f6">
    <w:name w:val="网格型浅色1"/>
    <w:basedOn w:val="a1"/>
    <w:uiPriority w:val="40"/>
    <w:qFormat/>
    <w:rPr>
      <w:rFonts w:ascii="Calibri" w:eastAsia="宋体"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CharChar1011">
    <w:name w:val="Char Char1011"/>
    <w:qFormat/>
    <w:rPr>
      <w:rFonts w:ascii="Calibri" w:eastAsia="宋体" w:hAnsi="Calibri" w:cs="Times New Roman"/>
      <w:kern w:val="0"/>
      <w:sz w:val="18"/>
      <w:szCs w:val="18"/>
    </w:rPr>
  </w:style>
  <w:style w:type="paragraph" w:customStyle="1" w:styleId="41">
    <w:name w:val="列出段落41"/>
    <w:basedOn w:val="a"/>
    <w:qFormat/>
    <w:pPr>
      <w:ind w:firstLineChars="200" w:firstLine="420"/>
      <w:jc w:val="both"/>
    </w:pPr>
    <w:rPr>
      <w:rFonts w:ascii="Calibri" w:eastAsia="宋体" w:hAnsi="Calibri" w:cs="Times New Roman"/>
      <w:kern w:val="2"/>
      <w:sz w:val="21"/>
      <w:lang w:eastAsia="zh-CN"/>
    </w:rPr>
  </w:style>
  <w:style w:type="paragraph" w:customStyle="1" w:styleId="vsbcontentstart">
    <w:name w:val="vsbcontent_start"/>
    <w:basedOn w:val="a"/>
    <w:qFormat/>
    <w:pPr>
      <w:widowControl/>
      <w:spacing w:before="100" w:beforeAutospacing="1" w:after="100" w:afterAutospacing="1"/>
    </w:pPr>
    <w:rPr>
      <w:rFonts w:ascii="宋体" w:eastAsia="宋体" w:hAnsi="宋体" w:cs="宋体"/>
      <w:sz w:val="24"/>
      <w:szCs w:val="24"/>
      <w:lang w:eastAsia="zh-CN"/>
    </w:rPr>
  </w:style>
  <w:style w:type="character" w:customStyle="1" w:styleId="CharChar12">
    <w:name w:val="Char Char12"/>
    <w:qFormat/>
    <w:rPr>
      <w:rFonts w:ascii="Arial" w:eastAsia="黑体" w:hAnsi="Arial"/>
      <w:b/>
      <w:lang w:bidi="ar-SA"/>
    </w:rPr>
  </w:style>
  <w:style w:type="paragraph" w:customStyle="1" w:styleId="Style80">
    <w:name w:val="_Style 80"/>
    <w:basedOn w:val="a"/>
    <w:next w:val="afc"/>
    <w:uiPriority w:val="34"/>
    <w:qFormat/>
    <w:pPr>
      <w:ind w:firstLineChars="200" w:firstLine="420"/>
      <w:jc w:val="both"/>
    </w:pPr>
    <w:rPr>
      <w:rFonts w:ascii="DengXian" w:eastAsia="DengXian" w:hAnsi="DengXian" w:cs="Times New Roman"/>
      <w:kern w:val="2"/>
      <w:sz w:val="21"/>
      <w:lang w:eastAsia="zh-CN"/>
    </w:rPr>
  </w:style>
  <w:style w:type="table" w:customStyle="1" w:styleId="112">
    <w:name w:val="网格型11"/>
    <w:basedOn w:val="a1"/>
    <w:uiPriority w:val="5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7">
    <w:name w:val="正文文本1"/>
    <w:basedOn w:val="a0"/>
    <w:qFormat/>
    <w:rPr>
      <w:rFonts w:ascii="MingLiU" w:eastAsia="MingLiU" w:hAnsi="MingLiU" w:cs="MingLiU"/>
      <w:color w:val="000000"/>
      <w:spacing w:val="0"/>
      <w:w w:val="100"/>
      <w:position w:val="0"/>
      <w:sz w:val="19"/>
      <w:szCs w:val="19"/>
      <w:u w:val="none"/>
      <w:shd w:val="clear" w:color="auto" w:fill="FFFFFF"/>
      <w:lang w:val="zh-TW"/>
    </w:rPr>
  </w:style>
  <w:style w:type="paragraph" w:customStyle="1" w:styleId="2a">
    <w:name w:val="列表段落2"/>
    <w:basedOn w:val="a"/>
    <w:qFormat/>
    <w:pPr>
      <w:ind w:firstLineChars="200" w:firstLine="420"/>
      <w:jc w:val="both"/>
    </w:pPr>
    <w:rPr>
      <w:rFonts w:ascii="Calibri" w:eastAsia="宋体" w:hAnsi="Calibri" w:cs="Times New Roman"/>
      <w:kern w:val="2"/>
      <w:sz w:val="21"/>
      <w:lang w:eastAsia="zh-CN"/>
    </w:rPr>
  </w:style>
  <w:style w:type="character" w:customStyle="1" w:styleId="s1">
    <w:name w:val="s1"/>
    <w:basedOn w:val="a0"/>
    <w:qFormat/>
  </w:style>
  <w:style w:type="character" w:customStyle="1" w:styleId="CharChar31">
    <w:name w:val="Char Char31"/>
    <w:qFormat/>
    <w:rPr>
      <w:rFonts w:ascii="宋体" w:hAnsi="Courier New"/>
      <w:kern w:val="2"/>
      <w:sz w:val="21"/>
      <w:szCs w:val="21"/>
    </w:rPr>
  </w:style>
  <w:style w:type="character" w:customStyle="1" w:styleId="CharChar113">
    <w:name w:val="Char Char113"/>
    <w:qFormat/>
    <w:rPr>
      <w:rFonts w:ascii="Calibri" w:eastAsia="宋体" w:hAnsi="Calibri" w:cs="Times New Roman"/>
      <w:kern w:val="0"/>
      <w:sz w:val="18"/>
      <w:szCs w:val="18"/>
    </w:rPr>
  </w:style>
  <w:style w:type="paragraph" w:customStyle="1" w:styleId="1f8">
    <w:name w:val="1"/>
    <w:uiPriority w:val="99"/>
    <w:unhideWhenUsed/>
    <w:qFormat/>
    <w:pPr>
      <w:widowControl w:val="0"/>
    </w:pPr>
    <w:rPr>
      <w:sz w:val="22"/>
      <w:szCs w:val="22"/>
      <w:lang w:eastAsia="en-US"/>
    </w:rPr>
  </w:style>
  <w:style w:type="paragraph" w:customStyle="1" w:styleId="p2">
    <w:name w:val="p2"/>
    <w:basedOn w:val="a"/>
    <w:qFormat/>
    <w:pPr>
      <w:spacing w:line="480" w:lineRule="atLeast"/>
      <w:jc w:val="both"/>
    </w:pPr>
    <w:rPr>
      <w:rFonts w:ascii="仿宋" w:eastAsia="仿宋" w:hAnsi="仿宋" w:cs="Times New Roman"/>
      <w:color w:val="000000"/>
      <w:sz w:val="28"/>
      <w:szCs w:val="28"/>
      <w:lang w:eastAsia="zh-CN"/>
    </w:rPr>
  </w:style>
  <w:style w:type="paragraph" w:customStyle="1" w:styleId="Afff2">
    <w:name w:val="正文 A"/>
    <w:qFormat/>
    <w:pPr>
      <w:framePr w:wrap="around" w:hAnchor="text" w:yAlign="top"/>
      <w:widowControl w:val="0"/>
      <w:jc w:val="both"/>
    </w:pPr>
    <w:rPr>
      <w:rFonts w:ascii="Arial Unicode MS" w:eastAsia="Calibri" w:hAnsi="Arial Unicode MS" w:cs="Arial Unicode MS" w:hint="eastAsia"/>
      <w:color w:val="000000"/>
      <w:kern w:val="2"/>
      <w:sz w:val="21"/>
      <w:szCs w:val="21"/>
      <w:u w:color="000000"/>
    </w:rPr>
  </w:style>
  <w:style w:type="paragraph" w:customStyle="1" w:styleId="p7">
    <w:name w:val="p7"/>
    <w:basedOn w:val="a"/>
    <w:qFormat/>
    <w:pPr>
      <w:spacing w:line="400" w:lineRule="atLeast"/>
      <w:ind w:firstLine="420"/>
      <w:jc w:val="both"/>
    </w:pPr>
    <w:rPr>
      <w:rFonts w:ascii="仿宋" w:eastAsia="仿宋" w:hAnsi="仿宋" w:cs="Times New Roman"/>
      <w:color w:val="000000"/>
      <w:sz w:val="26"/>
      <w:szCs w:val="26"/>
      <w:lang w:eastAsia="zh-CN"/>
    </w:rPr>
  </w:style>
  <w:style w:type="paragraph" w:customStyle="1" w:styleId="2b">
    <w:name w:val="表格样式 2"/>
    <w:qFormat/>
    <w:pPr>
      <w:framePr w:wrap="around" w:hAnchor="text" w:yAlign="top"/>
    </w:pPr>
    <w:rPr>
      <w:rFonts w:ascii="Helvetica" w:eastAsia="Helvetica" w:hAnsi="Helvetica" w:cs="Helvetica"/>
      <w:color w:val="000000"/>
    </w:rPr>
  </w:style>
  <w:style w:type="paragraph" w:customStyle="1" w:styleId="p8">
    <w:name w:val="p8"/>
    <w:basedOn w:val="a"/>
    <w:qFormat/>
    <w:pPr>
      <w:spacing w:line="480" w:lineRule="atLeast"/>
      <w:jc w:val="both"/>
    </w:pPr>
    <w:rPr>
      <w:rFonts w:ascii="仿宋" w:eastAsia="仿宋" w:hAnsi="仿宋" w:cs="Times New Roman"/>
      <w:color w:val="000000"/>
      <w:sz w:val="28"/>
      <w:szCs w:val="28"/>
      <w:lang w:eastAsia="zh-CN"/>
    </w:rPr>
  </w:style>
  <w:style w:type="paragraph" w:customStyle="1" w:styleId="p1">
    <w:name w:val="p1"/>
    <w:basedOn w:val="a"/>
    <w:qFormat/>
    <w:pPr>
      <w:spacing w:line="480" w:lineRule="atLeast"/>
      <w:jc w:val="both"/>
    </w:pPr>
    <w:rPr>
      <w:rFonts w:ascii="黑体" w:eastAsia="黑体" w:hAnsi="黑体" w:cs="Times New Roman"/>
      <w:color w:val="000000"/>
      <w:sz w:val="28"/>
      <w:szCs w:val="28"/>
      <w:lang w:eastAsia="zh-CN"/>
    </w:rPr>
  </w:style>
  <w:style w:type="paragraph" w:customStyle="1" w:styleId="afff3">
    <w:name w:val="自由格式"/>
    <w:qFormat/>
    <w:pPr>
      <w:framePr w:wrap="around" w:hAnchor="text" w:yAlign="top"/>
    </w:pPr>
    <w:rPr>
      <w:rFonts w:ascii="Helvetica" w:eastAsia="Arial Unicode MS" w:hAnsi="Arial Unicode MS" w:cs="Arial Unicode MS"/>
      <w:color w:val="000000"/>
      <w:sz w:val="24"/>
      <w:szCs w:val="24"/>
    </w:rPr>
  </w:style>
  <w:style w:type="paragraph" w:customStyle="1" w:styleId="afff4">
    <w:name w:val="默认"/>
    <w:qFormat/>
    <w:pPr>
      <w:framePr w:wrap="around" w:hAnchor="text" w:yAlign="top"/>
    </w:pPr>
    <w:rPr>
      <w:rFonts w:ascii="Helvetica" w:eastAsia="Helvetica" w:hAnsi="Helvetica" w:cs="Helvetica"/>
      <w:color w:val="000000"/>
      <w:sz w:val="22"/>
      <w:szCs w:val="22"/>
    </w:rPr>
  </w:style>
  <w:style w:type="character" w:customStyle="1" w:styleId="2Char20">
    <w:name w:val="标题 2 Char2"/>
    <w:basedOn w:val="a0"/>
    <w:qFormat/>
    <w:rPr>
      <w:rFonts w:ascii="Arial" w:eastAsia="黑体" w:hAnsi="Arial" w:cs="Times New Roman"/>
      <w:b/>
      <w:sz w:val="28"/>
      <w:szCs w:val="20"/>
    </w:rPr>
  </w:style>
  <w:style w:type="character" w:customStyle="1" w:styleId="HTMLChar2">
    <w:name w:val="HTML 预设格式 Char2"/>
    <w:basedOn w:val="a0"/>
    <w:uiPriority w:val="99"/>
    <w:semiHidden/>
    <w:qFormat/>
    <w:rPr>
      <w:rFonts w:ascii="Courier New" w:eastAsia="宋体" w:hAnsi="Courier New" w:cs="Courier New"/>
      <w:kern w:val="0"/>
      <w:sz w:val="20"/>
      <w:szCs w:val="20"/>
    </w:rPr>
  </w:style>
  <w:style w:type="paragraph" w:customStyle="1" w:styleId="50">
    <w:name w:val="列出段落5"/>
    <w:basedOn w:val="a"/>
    <w:pPr>
      <w:ind w:firstLineChars="200" w:firstLine="420"/>
      <w:jc w:val="both"/>
    </w:pPr>
    <w:rPr>
      <w:rFonts w:ascii="Calibri" w:eastAsia="宋体" w:hAnsi="Calibri" w:cs="Times New Roman"/>
      <w:kern w:val="2"/>
      <w:sz w:val="21"/>
      <w:lang w:eastAsia="zh-CN"/>
    </w:rPr>
  </w:style>
  <w:style w:type="character" w:customStyle="1" w:styleId="z-13">
    <w:name w:val="z-窗体顶端 字符1"/>
    <w:basedOn w:val="a0"/>
    <w:link w:val="z-2"/>
    <w:uiPriority w:val="99"/>
    <w:qFormat/>
    <w:rPr>
      <w:rFonts w:ascii="Arial" w:hAnsi="Arial" w:cs="Arial"/>
      <w:vanish/>
      <w:sz w:val="16"/>
      <w:szCs w:val="16"/>
    </w:rPr>
  </w:style>
  <w:style w:type="paragraph" w:customStyle="1" w:styleId="z-2">
    <w:name w:val="z-窗体顶端2"/>
    <w:basedOn w:val="a"/>
    <w:next w:val="a"/>
    <w:link w:val="z-13"/>
    <w:uiPriority w:val="99"/>
    <w:semiHidden/>
    <w:unhideWhenUsed/>
    <w:qFormat/>
    <w:pPr>
      <w:pBdr>
        <w:bottom w:val="single" w:sz="6" w:space="1" w:color="auto"/>
      </w:pBdr>
      <w:jc w:val="center"/>
    </w:pPr>
    <w:rPr>
      <w:rFonts w:ascii="Arial" w:hAnsi="Arial" w:cs="Arial"/>
      <w:vanish/>
      <w:kern w:val="2"/>
      <w:sz w:val="16"/>
      <w:szCs w:val="16"/>
      <w:lang w:eastAsia="zh-CN"/>
    </w:rPr>
  </w:style>
  <w:style w:type="character" w:customStyle="1" w:styleId="z-14">
    <w:name w:val="z-窗体底端 字符1"/>
    <w:basedOn w:val="a0"/>
    <w:link w:val="z-20"/>
    <w:uiPriority w:val="99"/>
    <w:qFormat/>
    <w:rPr>
      <w:rFonts w:ascii="Arial" w:hAnsi="Arial" w:cs="Arial"/>
      <w:vanish/>
      <w:sz w:val="16"/>
      <w:szCs w:val="16"/>
    </w:rPr>
  </w:style>
  <w:style w:type="paragraph" w:customStyle="1" w:styleId="z-20">
    <w:name w:val="z-窗体底端2"/>
    <w:basedOn w:val="a"/>
    <w:next w:val="a"/>
    <w:link w:val="z-14"/>
    <w:uiPriority w:val="99"/>
    <w:semiHidden/>
    <w:unhideWhenUsed/>
    <w:pPr>
      <w:pBdr>
        <w:top w:val="single" w:sz="6" w:space="1" w:color="auto"/>
      </w:pBdr>
      <w:jc w:val="center"/>
    </w:pPr>
    <w:rPr>
      <w:rFonts w:ascii="Arial" w:hAnsi="Arial" w:cs="Arial"/>
      <w:vanish/>
      <w:kern w:val="2"/>
      <w:sz w:val="16"/>
      <w:szCs w:val="16"/>
      <w:lang w:eastAsia="zh-CN"/>
    </w:rPr>
  </w:style>
  <w:style w:type="character" w:customStyle="1" w:styleId="36">
    <w:name w:val="页眉 字符3"/>
    <w:basedOn w:val="a0"/>
    <w:qFormat/>
    <w:rPr>
      <w:kern w:val="0"/>
      <w:sz w:val="18"/>
      <w:szCs w:val="18"/>
      <w:lang w:eastAsia="en-US"/>
    </w:rPr>
  </w:style>
  <w:style w:type="character" w:customStyle="1" w:styleId="37">
    <w:name w:val="页脚 字符3"/>
    <w:basedOn w:val="a0"/>
    <w:uiPriority w:val="99"/>
    <w:qFormat/>
    <w:rPr>
      <w:kern w:val="0"/>
      <w:sz w:val="18"/>
      <w:szCs w:val="18"/>
      <w:lang w:eastAsia="en-US"/>
    </w:rPr>
  </w:style>
  <w:style w:type="character" w:customStyle="1" w:styleId="2c">
    <w:name w:val="批注框文本 字符2"/>
    <w:basedOn w:val="a0"/>
    <w:qFormat/>
    <w:rPr>
      <w:kern w:val="0"/>
      <w:sz w:val="18"/>
      <w:szCs w:val="18"/>
      <w:lang w:eastAsia="en-US"/>
    </w:rPr>
  </w:style>
  <w:style w:type="paragraph" w:customStyle="1" w:styleId="113">
    <w:name w:val="修订11"/>
    <w:uiPriority w:val="99"/>
    <w:qFormat/>
    <w:rPr>
      <w:rFonts w:ascii="Calibri" w:eastAsia="宋体" w:hAnsi="Calibri" w:cs="Times New Roman"/>
      <w:kern w:val="2"/>
      <w:sz w:val="21"/>
      <w:szCs w:val="22"/>
    </w:rPr>
  </w:style>
  <w:style w:type="paragraph" w:customStyle="1" w:styleId="z-1110">
    <w:name w:val="z-窗体底端111"/>
    <w:basedOn w:val="a"/>
    <w:next w:val="a"/>
    <w:uiPriority w:val="99"/>
    <w:unhideWhenUsed/>
    <w:qFormat/>
    <w:pPr>
      <w:widowControl/>
      <w:pBdr>
        <w:top w:val="single" w:sz="6" w:space="1" w:color="auto"/>
      </w:pBdr>
      <w:jc w:val="center"/>
    </w:pPr>
    <w:rPr>
      <w:rFonts w:ascii="Arial" w:eastAsia="宋体" w:hAnsi="Arial" w:cs="Arial"/>
      <w:vanish/>
      <w:sz w:val="16"/>
      <w:szCs w:val="16"/>
      <w:lang w:eastAsia="zh-CN"/>
    </w:rPr>
  </w:style>
  <w:style w:type="paragraph" w:customStyle="1" w:styleId="z-1111">
    <w:name w:val="z-窗体顶端111"/>
    <w:basedOn w:val="a"/>
    <w:next w:val="a"/>
    <w:uiPriority w:val="99"/>
    <w:unhideWhenUsed/>
    <w:qFormat/>
    <w:pPr>
      <w:widowControl/>
      <w:pBdr>
        <w:bottom w:val="single" w:sz="6" w:space="1" w:color="auto"/>
      </w:pBdr>
      <w:jc w:val="center"/>
    </w:pPr>
    <w:rPr>
      <w:rFonts w:ascii="Arial" w:eastAsia="宋体" w:hAnsi="Arial" w:cs="Arial"/>
      <w:vanish/>
      <w:sz w:val="16"/>
      <w:szCs w:val="16"/>
      <w:lang w:eastAsia="zh-CN"/>
    </w:rPr>
  </w:style>
  <w:style w:type="character" w:customStyle="1" w:styleId="320">
    <w:name w:val="正文文本缩进 3 字符2"/>
    <w:qFormat/>
    <w:rPr>
      <w:rFonts w:ascii="宋体" w:eastAsia="宋体" w:hAnsi="宋体" w:cs="Times New Roman"/>
      <w:kern w:val="0"/>
      <w:sz w:val="20"/>
      <w:szCs w:val="20"/>
      <w:lang w:eastAsia="en-US"/>
    </w:rPr>
  </w:style>
  <w:style w:type="character" w:customStyle="1" w:styleId="2d">
    <w:name w:val="文档结构图 字符2"/>
    <w:qFormat/>
    <w:rPr>
      <w:rFonts w:ascii="Times New Roman" w:eastAsia="宋体" w:hAnsi="Times New Roman" w:cs="Times New Roman"/>
      <w:kern w:val="0"/>
      <w:sz w:val="20"/>
      <w:szCs w:val="20"/>
      <w:shd w:val="clear" w:color="auto" w:fill="000080"/>
      <w:lang w:eastAsia="en-US"/>
    </w:rPr>
  </w:style>
  <w:style w:type="character" w:customStyle="1" w:styleId="2e">
    <w:name w:val="正文文本缩进 字符2"/>
    <w:qFormat/>
    <w:rPr>
      <w:rFonts w:ascii="宋体" w:eastAsia="宋体" w:hAnsi="Times New Roman" w:cs="Times New Roman"/>
      <w:kern w:val="0"/>
      <w:sz w:val="20"/>
      <w:szCs w:val="20"/>
      <w:lang w:eastAsia="en-US"/>
    </w:rPr>
  </w:style>
  <w:style w:type="character" w:customStyle="1" w:styleId="2f">
    <w:name w:val="批注文字 字符2"/>
    <w:qFormat/>
    <w:rPr>
      <w:rFonts w:ascii="Times New Roman" w:eastAsia="宋体" w:hAnsi="Times New Roman" w:cs="Times New Roman"/>
      <w:kern w:val="0"/>
      <w:sz w:val="20"/>
      <w:szCs w:val="20"/>
      <w:lang w:eastAsia="en-US"/>
    </w:rPr>
  </w:style>
  <w:style w:type="character" w:customStyle="1" w:styleId="220">
    <w:name w:val="正文文本缩进 2 字符2"/>
    <w:qFormat/>
    <w:rPr>
      <w:rFonts w:ascii="宋体" w:eastAsia="宋体" w:hAnsi="宋体" w:cs="Times New Roman"/>
      <w:kern w:val="0"/>
      <w:sz w:val="20"/>
      <w:szCs w:val="20"/>
      <w:lang w:eastAsia="en-US"/>
    </w:rPr>
  </w:style>
  <w:style w:type="character" w:customStyle="1" w:styleId="1f9">
    <w:name w:val="无间隔 字符1"/>
    <w:uiPriority w:val="1"/>
    <w:qFormat/>
    <w:rPr>
      <w:rFonts w:ascii="宋体" w:hAnsi="宋体" w:cs="宋体"/>
      <w:sz w:val="24"/>
      <w:szCs w:val="24"/>
    </w:rPr>
  </w:style>
  <w:style w:type="character" w:customStyle="1" w:styleId="2f0">
    <w:name w:val="批注主题 字符2"/>
    <w:qFormat/>
    <w:rPr>
      <w:rFonts w:ascii="Times New Roman" w:eastAsia="宋体" w:hAnsi="Times New Roman" w:cs="Times New Roman"/>
      <w:b/>
      <w:kern w:val="0"/>
      <w:sz w:val="20"/>
      <w:szCs w:val="20"/>
      <w:lang w:eastAsia="en-US"/>
    </w:rPr>
  </w:style>
  <w:style w:type="character" w:customStyle="1" w:styleId="1fa">
    <w:name w:val="列出段落 字符1"/>
    <w:uiPriority w:val="34"/>
    <w:qFormat/>
    <w:locked/>
    <w:rPr>
      <w:kern w:val="0"/>
      <w:sz w:val="22"/>
      <w:lang w:eastAsia="en-US"/>
    </w:rPr>
  </w:style>
  <w:style w:type="character" w:customStyle="1" w:styleId="2f1">
    <w:name w:val="日期 字符2"/>
    <w:qFormat/>
    <w:rPr>
      <w:rFonts w:ascii="Times New Roman" w:eastAsia="宋体" w:hAnsi="Times New Roman" w:cs="Times New Roman"/>
      <w:b/>
      <w:sz w:val="24"/>
      <w:szCs w:val="24"/>
      <w:lang w:eastAsia="en-US"/>
    </w:rPr>
  </w:style>
  <w:style w:type="character" w:customStyle="1" w:styleId="2f2">
    <w:name w:val="标题 字符2"/>
    <w:uiPriority w:val="10"/>
    <w:qFormat/>
    <w:rPr>
      <w:rFonts w:ascii="Cambria" w:eastAsia="宋体" w:hAnsi="Cambria" w:cs="Times New Roman"/>
      <w:b/>
      <w:bCs/>
      <w:kern w:val="0"/>
      <w:sz w:val="32"/>
      <w:szCs w:val="32"/>
      <w:lang w:eastAsia="en-US"/>
    </w:rPr>
  </w:style>
  <w:style w:type="character" w:customStyle="1" w:styleId="1fb">
    <w:name w:val="结束语 字符1"/>
    <w:uiPriority w:val="99"/>
    <w:semiHidden/>
    <w:qFormat/>
    <w:rPr>
      <w:kern w:val="0"/>
      <w:sz w:val="22"/>
      <w:lang w:eastAsia="en-US"/>
    </w:rPr>
  </w:style>
  <w:style w:type="character" w:customStyle="1" w:styleId="2f3">
    <w:name w:val="正文文本 字符2"/>
    <w:qFormat/>
    <w:rPr>
      <w:rFonts w:ascii="宋体" w:eastAsia="宋体" w:hAnsi="宋体"/>
      <w:kern w:val="0"/>
      <w:szCs w:val="21"/>
      <w:lang w:eastAsia="en-US"/>
    </w:rPr>
  </w:style>
  <w:style w:type="character" w:customStyle="1" w:styleId="221">
    <w:name w:val="标题 2 字符2"/>
    <w:qFormat/>
    <w:rPr>
      <w:rFonts w:ascii="宋体" w:eastAsia="宋体" w:hAnsi="宋体"/>
      <w:b/>
      <w:bCs/>
      <w:kern w:val="0"/>
      <w:szCs w:val="21"/>
      <w:lang w:eastAsia="en-US"/>
    </w:rPr>
  </w:style>
  <w:style w:type="character" w:customStyle="1" w:styleId="1fc">
    <w:name w:val="称呼 字符1"/>
    <w:uiPriority w:val="99"/>
    <w:semiHidden/>
    <w:qFormat/>
    <w:rPr>
      <w:kern w:val="0"/>
      <w:sz w:val="22"/>
      <w:lang w:eastAsia="en-US"/>
    </w:rPr>
  </w:style>
  <w:style w:type="character" w:customStyle="1" w:styleId="311">
    <w:name w:val="标题 3 字符1"/>
    <w:uiPriority w:val="99"/>
    <w:qFormat/>
    <w:rPr>
      <w:rFonts w:ascii="Calibri" w:eastAsia="宋体" w:hAnsi="Calibri" w:cs="Times New Roman"/>
      <w:b/>
      <w:bCs/>
      <w:sz w:val="32"/>
      <w:szCs w:val="32"/>
    </w:rPr>
  </w:style>
  <w:style w:type="character" w:customStyle="1" w:styleId="130">
    <w:name w:val="标题 1 字符3"/>
    <w:qFormat/>
    <w:rPr>
      <w:rFonts w:ascii="宋体" w:eastAsia="宋体" w:hAnsi="宋体"/>
      <w:b/>
      <w:bCs/>
      <w:kern w:val="0"/>
      <w:sz w:val="32"/>
      <w:szCs w:val="32"/>
      <w:lang w:eastAsia="en-US"/>
    </w:rPr>
  </w:style>
  <w:style w:type="character" w:customStyle="1" w:styleId="HTML2">
    <w:name w:val="HTML 预设格式 字符2"/>
    <w:qFormat/>
    <w:rPr>
      <w:rFonts w:ascii="宋体" w:eastAsia="宋体" w:hAnsi="宋体" w:cs="Times New Roman"/>
      <w:kern w:val="0"/>
      <w:sz w:val="24"/>
      <w:szCs w:val="20"/>
      <w:lang w:eastAsia="en-US"/>
    </w:rPr>
  </w:style>
  <w:style w:type="paragraph" w:customStyle="1" w:styleId="42">
    <w:name w:val="4"/>
    <w:uiPriority w:val="99"/>
    <w:unhideWhenUsed/>
    <w:qFormat/>
    <w:pPr>
      <w:widowControl w:val="0"/>
    </w:pPr>
    <w:rPr>
      <w:sz w:val="22"/>
      <w:szCs w:val="22"/>
      <w:lang w:eastAsia="en-US"/>
    </w:rPr>
  </w:style>
  <w:style w:type="table" w:customStyle="1" w:styleId="2f4">
    <w:name w:val="网格型2"/>
    <w:basedOn w:val="a1"/>
    <w:qFormat/>
    <w:pPr>
      <w:widowControl w:val="0"/>
    </w:pPr>
    <w:rPr>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pPr>
      <w:widowControl w:val="0"/>
    </w:pPr>
    <w:rPr>
      <w:sz w:val="22"/>
      <w:lang w:eastAsia="en-US"/>
    </w:rPr>
    <w:tblPr>
      <w:tblCellMar>
        <w:top w:w="0" w:type="dxa"/>
        <w:left w:w="0" w:type="dxa"/>
        <w:bottom w:w="0" w:type="dxa"/>
        <w:right w:w="0" w:type="dxa"/>
      </w:tblCellMar>
    </w:tblPr>
  </w:style>
  <w:style w:type="table" w:customStyle="1" w:styleId="TableNormal11">
    <w:name w:val="Table Normal11"/>
    <w:semiHidden/>
    <w:unhideWhenUsed/>
    <w:qFormat/>
    <w:pPr>
      <w:widowControl w:val="0"/>
    </w:pPr>
    <w:rPr>
      <w:sz w:val="22"/>
      <w:lang w:eastAsia="en-US"/>
    </w:rPr>
    <w:tblPr>
      <w:tblCellMar>
        <w:top w:w="0" w:type="dxa"/>
        <w:left w:w="0" w:type="dxa"/>
        <w:bottom w:w="0" w:type="dxa"/>
        <w:right w:w="0" w:type="dxa"/>
      </w:tblCellMar>
    </w:tblPr>
  </w:style>
  <w:style w:type="table" w:customStyle="1" w:styleId="121">
    <w:name w:val="网格型12"/>
    <w:basedOn w:val="a1"/>
    <w:uiPriority w:val="59"/>
    <w:qFormat/>
    <w:pPr>
      <w:widowControl w:val="0"/>
    </w:pPr>
    <w:rPr>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课程设置1"/>
    <w:basedOn w:val="a1"/>
    <w:uiPriority w:val="99"/>
    <w:qFormat/>
    <w:pPr>
      <w:adjustRightInd w:val="0"/>
      <w:snapToGrid w:val="0"/>
      <w:jc w:val="center"/>
      <w:textAlignment w:val="center"/>
    </w:pPr>
    <w:rPr>
      <w:rFonts w:ascii="DengXian" w:eastAsia="DengXian" w:hAnsi="DengXian" w:cs="Times New Roman"/>
    </w:rPr>
    <w:tblPr>
      <w:jc w:val="center"/>
      <w:tblInd w:w="0" w:type="dxa"/>
      <w:tblBorders>
        <w:top w:val="single" w:sz="8" w:space="0" w:color="auto"/>
        <w:bottom w:val="single" w:sz="8" w:space="0" w:color="auto"/>
        <w:insideH w:val="single" w:sz="4" w:space="0" w:color="auto"/>
        <w:insideV w:val="single" w:sz="4" w:space="0" w:color="auto"/>
      </w:tblBorders>
      <w:tblCellMar>
        <w:top w:w="0" w:type="dxa"/>
        <w:left w:w="108" w:type="dxa"/>
        <w:bottom w:w="0" w:type="dxa"/>
        <w:right w:w="108" w:type="dxa"/>
      </w:tblCellMar>
    </w:tblPr>
    <w:trPr>
      <w:jc w:val="center"/>
    </w:trPr>
    <w:tcPr>
      <w:tcMar>
        <w:left w:w="57" w:type="dxa"/>
        <w:right w:w="57" w:type="dxa"/>
      </w:tcMar>
      <w:vAlign w:val="center"/>
    </w:tcPr>
    <w:tblStylePr w:type="firstRow">
      <w:pPr>
        <w:wordWrap/>
        <w:adjustRightInd w:val="0"/>
        <w:snapToGrid w:val="0"/>
        <w:ind w:leftChars="0" w:left="0" w:rightChars="0" w:right="0" w:firstLineChars="0" w:firstLine="0"/>
        <w:contextualSpacing w:val="0"/>
        <w:jc w:val="center"/>
        <w:textAlignment w:val="center"/>
      </w:pPr>
      <w:rPr>
        <w:rFonts w:ascii="Times New Roman" w:eastAsia="Adobe Caslon Pro" w:hAnsi="Times New Roman"/>
        <w:b/>
        <w:sz w:val="21"/>
      </w:rPr>
      <w:tblPr/>
      <w:trPr>
        <w:tblHeader/>
      </w:trPr>
      <w:tcPr>
        <w:tcBorders>
          <w:top w:val="single" w:sz="8" w:space="0" w:color="auto"/>
          <w:left w:val="nil"/>
          <w:bottom w:val="single" w:sz="8" w:space="0" w:color="auto"/>
          <w:right w:val="nil"/>
          <w:insideH w:val="nil"/>
          <w:insideV w:val="single" w:sz="4" w:space="0" w:color="auto"/>
          <w:tl2br w:val="nil"/>
          <w:tr2bl w:val="nil"/>
        </w:tcBorders>
      </w:tcPr>
    </w:tblStylePr>
  </w:style>
  <w:style w:type="table" w:customStyle="1" w:styleId="114">
    <w:name w:val="网格型浅色11"/>
    <w:basedOn w:val="a1"/>
    <w:uiPriority w:val="40"/>
    <w:rPr>
      <w:rFonts w:ascii="Calibri" w:eastAsia="宋体"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110">
    <w:name w:val="网格型111"/>
    <w:basedOn w:val="a1"/>
    <w:uiPriority w:val="5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415071">
      <w:bodyDiv w:val="1"/>
      <w:marLeft w:val="0"/>
      <w:marRight w:val="0"/>
      <w:marTop w:val="0"/>
      <w:marBottom w:val="0"/>
      <w:divBdr>
        <w:top w:val="none" w:sz="0" w:space="0" w:color="auto"/>
        <w:left w:val="none" w:sz="0" w:space="0" w:color="auto"/>
        <w:bottom w:val="none" w:sz="0" w:space="0" w:color="auto"/>
        <w:right w:val="none" w:sz="0" w:space="0" w:color="auto"/>
      </w:divBdr>
    </w:div>
    <w:div w:id="1695424564">
      <w:bodyDiv w:val="1"/>
      <w:marLeft w:val="0"/>
      <w:marRight w:val="0"/>
      <w:marTop w:val="0"/>
      <w:marBottom w:val="0"/>
      <w:divBdr>
        <w:top w:val="none" w:sz="0" w:space="0" w:color="auto"/>
        <w:left w:val="none" w:sz="0" w:space="0" w:color="auto"/>
        <w:bottom w:val="none" w:sz="0" w:space="0" w:color="auto"/>
        <w:right w:val="none" w:sz="0" w:space="0" w:color="auto"/>
      </w:divBdr>
    </w:div>
    <w:div w:id="1938827458">
      <w:bodyDiv w:val="1"/>
      <w:marLeft w:val="0"/>
      <w:marRight w:val="0"/>
      <w:marTop w:val="0"/>
      <w:marBottom w:val="0"/>
      <w:divBdr>
        <w:top w:val="none" w:sz="0" w:space="0" w:color="auto"/>
        <w:left w:val="none" w:sz="0" w:space="0" w:color="auto"/>
        <w:bottom w:val="none" w:sz="0" w:space="0" w:color="auto"/>
        <w:right w:val="none" w:sz="0" w:space="0" w:color="auto"/>
      </w:divBdr>
    </w:div>
    <w:div w:id="2126463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17</Pages>
  <Words>1687</Words>
  <Characters>9616</Characters>
  <Application>Microsoft Office Word</Application>
  <DocSecurity>0</DocSecurity>
  <Lines>80</Lines>
  <Paragraphs>22</Paragraphs>
  <ScaleCrop>false</ScaleCrop>
  <Company>P R C</Company>
  <LinksUpToDate>false</LinksUpToDate>
  <CharactersWithSpaces>11281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Windows User</cp:lastModifiedBy>
  <cp:revision>45</cp:revision>
  <dcterms:created xsi:type="dcterms:W3CDTF">2021-07-08T02:51:00Z</dcterms:created>
  <dcterms:modified xsi:type="dcterms:W3CDTF">2021-10-18T08:16:00Z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7A8FF93CFEB74E95A04EBC8E7D8C75B3</vt:lpwstr>
  </property>
</Properties>
</file>